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5570C" w14:textId="77777777" w:rsidR="00C62816" w:rsidRPr="00742870" w:rsidRDefault="002F5A80" w:rsidP="00C62816">
      <w:pPr>
        <w:rPr>
          <w:lang w:val="en-GB"/>
        </w:rPr>
      </w:pPr>
      <w:r w:rsidRPr="00742870">
        <w:rPr>
          <w:noProof/>
          <w:lang w:val="en-GB" w:eastAsia="en-GB"/>
        </w:rPr>
        <w:drawing>
          <wp:inline distT="0" distB="0" distL="0" distR="0" wp14:anchorId="06303BBB" wp14:editId="333835A7">
            <wp:extent cx="34920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2000" cy="612000"/>
                    </a:xfrm>
                    <a:prstGeom prst="rect">
                      <a:avLst/>
                    </a:prstGeom>
                    <a:noFill/>
                    <a:ln>
                      <a:noFill/>
                    </a:ln>
                  </pic:spPr>
                </pic:pic>
              </a:graphicData>
            </a:graphic>
          </wp:inline>
        </w:drawing>
      </w:r>
      <w:r w:rsidR="00FC164E" w:rsidRPr="00742870">
        <w:rPr>
          <w:rFonts w:cs="Arial"/>
          <w:noProof/>
          <w:lang w:val="en-GB" w:eastAsia="en-GB"/>
        </w:rPr>
        <mc:AlternateContent>
          <mc:Choice Requires="wps">
            <w:drawing>
              <wp:anchor distT="0" distB="0" distL="114300" distR="114300" simplePos="0" relativeHeight="251658240" behindDoc="0" locked="0" layoutInCell="1" allowOverlap="1" wp14:anchorId="7F83648E" wp14:editId="02AD7081">
                <wp:simplePos x="0" y="0"/>
                <wp:positionH relativeFrom="column">
                  <wp:posOffset>4010025</wp:posOffset>
                </wp:positionH>
                <wp:positionV relativeFrom="paragraph">
                  <wp:posOffset>161925</wp:posOffset>
                </wp:positionV>
                <wp:extent cx="18288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noFill/>
                          <a:miter lim="800000"/>
                          <a:headEnd/>
                          <a:tailEnd/>
                        </a:ln>
                      </wps:spPr>
                      <wps:txbx>
                        <w:txbxContent>
                          <w:p w14:paraId="44AAB93B" w14:textId="12EB78DC" w:rsidR="00EA5875" w:rsidRPr="00EA5875" w:rsidRDefault="00EA5875" w:rsidP="00FC164E">
                            <w:pPr>
                              <w:ind w:left="567" w:firstLine="567"/>
                              <w:jc w:val="right"/>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F83648E" id="_x0000_t202" coordsize="21600,21600" o:spt="202" path="m,l,21600r21600,l21600,xe">
                <v:stroke joinstyle="miter"/>
                <v:path gradientshapeok="t" o:connecttype="rect"/>
              </v:shapetype>
              <v:shape id="Text Box 2" o:spid="_x0000_s1026" type="#_x0000_t202" style="position:absolute;margin-left:315.75pt;margin-top:12.75pt;width:2in;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" stroked="f">
                <v:textbox>
                  <w:txbxContent>
                    <w:p w14:paraId="44AAB93B" w14:textId="12EB78DC" w:rsidR="00EA5875" w:rsidRPr="00EA5875" w:rsidRDefault="00EA5875" w:rsidP="00FC164E">
                      <w:pPr>
                        <w:ind w:left="567" w:firstLine="567"/>
                        <w:jc w:val="right"/>
                        <w:rPr>
                          <w:rFonts w:cs="Arial"/>
                        </w:rPr>
                      </w:pPr>
                    </w:p>
                  </w:txbxContent>
                </v:textbox>
              </v:shape>
            </w:pict>
          </mc:Fallback>
        </mc:AlternateContent>
      </w:r>
    </w:p>
    <w:p w14:paraId="1E494B9E" w14:textId="77777777" w:rsidR="00837C80" w:rsidRPr="00742870" w:rsidRDefault="00837C80" w:rsidP="00837C80">
      <w:pPr>
        <w:rPr>
          <w:color w:val="FF0000"/>
          <w:sz w:val="20"/>
          <w:szCs w:val="20"/>
          <w:lang w:val="en-GB"/>
        </w:rPr>
      </w:pPr>
    </w:p>
    <w:p w14:paraId="7CE6A138" w14:textId="57330EA6" w:rsidR="00837C80" w:rsidRPr="00E64186" w:rsidRDefault="00E64186" w:rsidP="00837C80">
      <w:pPr>
        <w:rPr>
          <w:b/>
          <w:sz w:val="28"/>
          <w:szCs w:val="28"/>
          <w:lang w:val="en-GB"/>
        </w:rPr>
      </w:pPr>
      <w:r w:rsidRPr="00E64186">
        <w:rPr>
          <w:b/>
          <w:sz w:val="28"/>
          <w:szCs w:val="28"/>
          <w:lang w:val="en-GB"/>
        </w:rPr>
        <w:t>12 January 2018</w:t>
      </w:r>
    </w:p>
    <w:p w14:paraId="36C3E3B8" w14:textId="22D06C84" w:rsidR="00837C80" w:rsidRPr="00E64186" w:rsidRDefault="00E64186" w:rsidP="00837C80">
      <w:pPr>
        <w:rPr>
          <w:b/>
          <w:sz w:val="28"/>
          <w:szCs w:val="28"/>
          <w:lang w:val="en-GB"/>
        </w:rPr>
      </w:pPr>
      <w:r w:rsidRPr="00E64186">
        <w:rPr>
          <w:b/>
          <w:sz w:val="28"/>
          <w:szCs w:val="28"/>
          <w:lang w:val="en-GB"/>
        </w:rPr>
        <w:t>[36-18</w:t>
      </w:r>
      <w:r w:rsidR="00837C80" w:rsidRPr="00E64186">
        <w:rPr>
          <w:b/>
          <w:sz w:val="28"/>
          <w:szCs w:val="28"/>
          <w:lang w:val="en-GB"/>
        </w:rPr>
        <w:t>]</w:t>
      </w:r>
    </w:p>
    <w:p w14:paraId="1403E5C9" w14:textId="77777777" w:rsidR="00C62816" w:rsidRPr="00742870" w:rsidRDefault="00C62816" w:rsidP="00837C80">
      <w:pPr>
        <w:rPr>
          <w:sz w:val="20"/>
          <w:szCs w:val="20"/>
          <w:lang w:val="en-GB"/>
        </w:rPr>
      </w:pPr>
    </w:p>
    <w:p w14:paraId="7492FE9F" w14:textId="51DB6758" w:rsidR="00837C80" w:rsidRPr="00742870" w:rsidRDefault="00837C80" w:rsidP="00837C80">
      <w:pPr>
        <w:pStyle w:val="FSTitle"/>
        <w:rPr>
          <w:b/>
          <w:szCs w:val="32"/>
        </w:rPr>
      </w:pPr>
      <w:r w:rsidRPr="00742870">
        <w:rPr>
          <w:rFonts w:cs="Arial"/>
          <w:b/>
          <w:iCs/>
          <w:szCs w:val="32"/>
        </w:rPr>
        <w:t>Administrative Assessment</w:t>
      </w:r>
      <w:r w:rsidRPr="00742870">
        <w:rPr>
          <w:b/>
          <w:szCs w:val="32"/>
        </w:rPr>
        <w:t xml:space="preserve"> Report – Application</w:t>
      </w:r>
      <w:r w:rsidR="00AB791A" w:rsidRPr="00742870">
        <w:rPr>
          <w:b/>
          <w:szCs w:val="32"/>
        </w:rPr>
        <w:t xml:space="preserve"> A</w:t>
      </w:r>
      <w:r w:rsidR="004A4075" w:rsidRPr="00494EAC">
        <w:rPr>
          <w:b/>
          <w:szCs w:val="32"/>
        </w:rPr>
        <w:t>1155</w:t>
      </w:r>
    </w:p>
    <w:p w14:paraId="463F1937" w14:textId="77777777" w:rsidR="00837C80" w:rsidRPr="00742870" w:rsidRDefault="00837C80" w:rsidP="00837C80">
      <w:pPr>
        <w:rPr>
          <w:sz w:val="20"/>
          <w:szCs w:val="20"/>
          <w:lang w:val="en-GB"/>
        </w:rPr>
      </w:pPr>
    </w:p>
    <w:p w14:paraId="7DB72BC4" w14:textId="362C6174" w:rsidR="00D140FE" w:rsidRPr="000B08CE" w:rsidRDefault="004A4075" w:rsidP="00837C80">
      <w:pPr>
        <w:pStyle w:val="Title"/>
        <w:jc w:val="left"/>
        <w:rPr>
          <w:rFonts w:cs="Arial"/>
          <w:b w:val="0"/>
          <w:i w:val="0"/>
          <w:iCs w:val="0"/>
          <w:sz w:val="32"/>
          <w:szCs w:val="32"/>
          <w:lang w:val="en-GB"/>
        </w:rPr>
      </w:pPr>
      <w:r w:rsidRPr="000B08CE">
        <w:rPr>
          <w:b w:val="0"/>
          <w:i w:val="0"/>
          <w:sz w:val="32"/>
          <w:szCs w:val="32"/>
          <w:lang w:val="en-GB"/>
        </w:rPr>
        <w:t xml:space="preserve">2’-FL </w:t>
      </w:r>
      <w:r w:rsidR="0015323E">
        <w:rPr>
          <w:b w:val="0"/>
          <w:i w:val="0"/>
          <w:sz w:val="32"/>
          <w:szCs w:val="32"/>
          <w:lang w:val="en-GB"/>
        </w:rPr>
        <w:t xml:space="preserve">and LNnT </w:t>
      </w:r>
      <w:r w:rsidR="001710DA">
        <w:rPr>
          <w:b w:val="0"/>
          <w:i w:val="0"/>
          <w:sz w:val="32"/>
          <w:szCs w:val="32"/>
          <w:lang w:val="en-GB"/>
        </w:rPr>
        <w:t xml:space="preserve">as novel foods </w:t>
      </w:r>
      <w:r w:rsidR="0015323E">
        <w:rPr>
          <w:b w:val="0"/>
          <w:i w:val="0"/>
          <w:sz w:val="32"/>
          <w:szCs w:val="32"/>
          <w:lang w:val="en-GB"/>
        </w:rPr>
        <w:t>in infant formula and other products</w:t>
      </w:r>
    </w:p>
    <w:p w14:paraId="771707C5" w14:textId="77777777" w:rsidR="00804730" w:rsidRPr="00742870" w:rsidRDefault="00804730" w:rsidP="00804730">
      <w:pPr>
        <w:pBdr>
          <w:bottom w:val="single" w:sz="12" w:space="1" w:color="auto"/>
        </w:pBdr>
        <w:spacing w:line="280" w:lineRule="exact"/>
        <w:rPr>
          <w:rFonts w:cs="Arial"/>
          <w:bCs/>
          <w:sz w:val="20"/>
          <w:szCs w:val="20"/>
          <w:lang w:val="en-GB"/>
        </w:rPr>
      </w:pPr>
    </w:p>
    <w:p w14:paraId="4991FD49" w14:textId="77777777" w:rsidR="00804730" w:rsidRPr="00742870" w:rsidRDefault="00804730" w:rsidP="00804730">
      <w:pPr>
        <w:rPr>
          <w:sz w:val="20"/>
          <w:szCs w:val="20"/>
          <w:lang w:val="en-GB"/>
        </w:rPr>
      </w:pP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3600"/>
        <w:gridCol w:w="2237"/>
      </w:tblGrid>
      <w:tr w:rsidR="00837C80" w:rsidRPr="00742870" w14:paraId="3064E242" w14:textId="77777777" w:rsidTr="005F75E4">
        <w:tc>
          <w:tcPr>
            <w:tcW w:w="9065" w:type="dxa"/>
            <w:gridSpan w:val="3"/>
          </w:tcPr>
          <w:p w14:paraId="00AEC8F1" w14:textId="499C3CD0" w:rsidR="00837C80" w:rsidRPr="00742870" w:rsidRDefault="00837C80" w:rsidP="00837C80">
            <w:pPr>
              <w:pStyle w:val="AARTableText"/>
              <w:rPr>
                <w:b/>
                <w:lang w:val="en-GB"/>
              </w:rPr>
            </w:pPr>
            <w:r w:rsidRPr="00742870">
              <w:rPr>
                <w:b/>
                <w:lang w:val="en-GB"/>
              </w:rPr>
              <w:t xml:space="preserve">Date </w:t>
            </w:r>
            <w:r w:rsidR="008D6BEA" w:rsidRPr="00742870">
              <w:rPr>
                <w:b/>
                <w:lang w:val="en-GB"/>
              </w:rPr>
              <w:t>r</w:t>
            </w:r>
            <w:r w:rsidRPr="00742870">
              <w:rPr>
                <w:b/>
                <w:lang w:val="en-GB"/>
              </w:rPr>
              <w:t xml:space="preserve">eceived:  </w:t>
            </w:r>
            <w:r w:rsidR="00494EAC" w:rsidRPr="00DF2573">
              <w:rPr>
                <w:lang w:val="en-GB"/>
              </w:rPr>
              <w:t>14/11/17</w:t>
            </w:r>
          </w:p>
          <w:p w14:paraId="4C5F7CD9" w14:textId="3709C398" w:rsidR="00837C80" w:rsidRPr="00742870" w:rsidRDefault="008D6BEA" w:rsidP="00837C80">
            <w:pPr>
              <w:pStyle w:val="AARTableText"/>
              <w:rPr>
                <w:lang w:val="en-GB"/>
              </w:rPr>
            </w:pPr>
            <w:r w:rsidRPr="00742870">
              <w:rPr>
                <w:b/>
                <w:lang w:val="en-GB"/>
              </w:rPr>
              <w:t>Date due for completion of a</w:t>
            </w:r>
            <w:r w:rsidR="00837C80" w:rsidRPr="00742870">
              <w:rPr>
                <w:b/>
                <w:lang w:val="en-GB"/>
              </w:rPr>
              <w:t xml:space="preserve">dministrative </w:t>
            </w:r>
            <w:r w:rsidRPr="00742870">
              <w:rPr>
                <w:b/>
                <w:lang w:val="en-GB"/>
              </w:rPr>
              <w:t>a</w:t>
            </w:r>
            <w:r w:rsidR="00837C80" w:rsidRPr="00742870">
              <w:rPr>
                <w:b/>
                <w:lang w:val="en-GB"/>
              </w:rPr>
              <w:t>ssessment:</w:t>
            </w:r>
            <w:r w:rsidR="00837C80" w:rsidRPr="00742870">
              <w:rPr>
                <w:lang w:val="en-GB"/>
              </w:rPr>
              <w:t xml:space="preserve">  </w:t>
            </w:r>
            <w:r w:rsidR="00DF2573">
              <w:rPr>
                <w:lang w:val="en-GB"/>
              </w:rPr>
              <w:t>5</w:t>
            </w:r>
            <w:r w:rsidR="00494EAC">
              <w:rPr>
                <w:lang w:val="en-GB"/>
              </w:rPr>
              <w:t>/12/17</w:t>
            </w:r>
          </w:p>
          <w:p w14:paraId="06456CA0" w14:textId="3FA8F0F3" w:rsidR="00837C80" w:rsidRPr="00742870" w:rsidRDefault="008D6BEA" w:rsidP="00056591">
            <w:pPr>
              <w:pStyle w:val="AARTableText"/>
              <w:rPr>
                <w:b/>
                <w:lang w:val="en-GB"/>
              </w:rPr>
            </w:pPr>
            <w:r w:rsidRPr="00742870">
              <w:rPr>
                <w:b/>
                <w:lang w:val="en-GB"/>
              </w:rPr>
              <w:t>Date c</w:t>
            </w:r>
            <w:r w:rsidR="00837C80" w:rsidRPr="00742870">
              <w:rPr>
                <w:b/>
                <w:lang w:val="en-GB"/>
              </w:rPr>
              <w:t xml:space="preserve">ompleted:  </w:t>
            </w:r>
            <w:r w:rsidR="009506CA" w:rsidRPr="009506CA">
              <w:rPr>
                <w:lang w:val="en-GB"/>
              </w:rPr>
              <w:t>7/12/17</w:t>
            </w:r>
          </w:p>
        </w:tc>
      </w:tr>
      <w:tr w:rsidR="00866B43" w:rsidRPr="00742870" w14:paraId="6FDBB3BE" w14:textId="77777777" w:rsidTr="004A69D0">
        <w:trPr>
          <w:trHeight w:val="750"/>
        </w:trPr>
        <w:tc>
          <w:tcPr>
            <w:tcW w:w="6828" w:type="dxa"/>
            <w:gridSpan w:val="2"/>
          </w:tcPr>
          <w:p w14:paraId="2948D74B" w14:textId="18A717B0" w:rsidR="00866B43" w:rsidRPr="00742870" w:rsidRDefault="00866B43" w:rsidP="00837C80">
            <w:pPr>
              <w:pStyle w:val="AARTableText"/>
              <w:rPr>
                <w:lang w:val="en-GB"/>
              </w:rPr>
            </w:pPr>
            <w:r w:rsidRPr="00742870">
              <w:rPr>
                <w:b/>
                <w:lang w:val="en-GB"/>
              </w:rPr>
              <w:t>Applicant:</w:t>
            </w:r>
            <w:r w:rsidRPr="00742870">
              <w:rPr>
                <w:lang w:val="en-GB"/>
              </w:rPr>
              <w:t xml:space="preserve"> </w:t>
            </w:r>
            <w:r w:rsidR="003D2E86" w:rsidRPr="00742870">
              <w:rPr>
                <w:lang w:val="en-GB"/>
              </w:rPr>
              <w:t xml:space="preserve"> </w:t>
            </w:r>
            <w:r w:rsidR="00494EAC">
              <w:rPr>
                <w:lang w:val="en-GB"/>
              </w:rPr>
              <w:t>Glycom A/S</w:t>
            </w:r>
          </w:p>
        </w:tc>
        <w:tc>
          <w:tcPr>
            <w:tcW w:w="2237" w:type="dxa"/>
            <w:vMerge w:val="restart"/>
          </w:tcPr>
          <w:p w14:paraId="6A781F80" w14:textId="3DCF1779" w:rsidR="00866B43" w:rsidRDefault="008D6BEA" w:rsidP="00837C80">
            <w:pPr>
              <w:pStyle w:val="AARTableText"/>
              <w:rPr>
                <w:b/>
                <w:lang w:val="en-GB"/>
              </w:rPr>
            </w:pPr>
            <w:r w:rsidRPr="00742870">
              <w:rPr>
                <w:b/>
                <w:lang w:val="en-GB"/>
              </w:rPr>
              <w:t>Potentially a</w:t>
            </w:r>
            <w:r w:rsidR="00660467" w:rsidRPr="00742870">
              <w:rPr>
                <w:b/>
                <w:lang w:val="en-GB"/>
              </w:rPr>
              <w:t>ffected s</w:t>
            </w:r>
            <w:r w:rsidR="00866B43" w:rsidRPr="00742870">
              <w:rPr>
                <w:b/>
                <w:lang w:val="en-GB"/>
              </w:rPr>
              <w:t>tandard</w:t>
            </w:r>
            <w:r w:rsidR="00866B43" w:rsidRPr="00F849F7">
              <w:rPr>
                <w:b/>
                <w:lang w:val="en-GB"/>
              </w:rPr>
              <w:t>s</w:t>
            </w:r>
            <w:r w:rsidR="00866B43" w:rsidRPr="00742870">
              <w:rPr>
                <w:b/>
                <w:lang w:val="en-GB"/>
              </w:rPr>
              <w:t>:</w:t>
            </w:r>
          </w:p>
          <w:p w14:paraId="23618944" w14:textId="3982DFC4" w:rsidR="00866B43" w:rsidRPr="00742870" w:rsidRDefault="00013B06" w:rsidP="00C42201">
            <w:pPr>
              <w:pStyle w:val="AARTableText"/>
              <w:rPr>
                <w:lang w:val="en-GB"/>
              </w:rPr>
            </w:pPr>
            <w:r w:rsidRPr="00013B06">
              <w:rPr>
                <w:lang w:val="en-GB"/>
              </w:rPr>
              <w:t>Schedule 25 (</w:t>
            </w:r>
            <w:r w:rsidR="00C42201">
              <w:rPr>
                <w:lang w:val="en-GB"/>
              </w:rPr>
              <w:t>Permitted</w:t>
            </w:r>
            <w:r w:rsidRPr="00013B06">
              <w:rPr>
                <w:lang w:val="en-GB"/>
              </w:rPr>
              <w:t xml:space="preserve"> </w:t>
            </w:r>
            <w:r w:rsidR="00C42201">
              <w:rPr>
                <w:lang w:val="en-GB"/>
              </w:rPr>
              <w:t>n</w:t>
            </w:r>
            <w:r w:rsidRPr="00013B06">
              <w:rPr>
                <w:lang w:val="en-GB"/>
              </w:rPr>
              <w:t>ovel foods), Standard 2.9.1 (Infant formula products), Standard 2.9.3</w:t>
            </w:r>
            <w:r w:rsidR="009E303A">
              <w:rPr>
                <w:lang w:val="en-GB"/>
              </w:rPr>
              <w:t xml:space="preserve">, Division 4 </w:t>
            </w:r>
            <w:r w:rsidRPr="00013B06">
              <w:rPr>
                <w:lang w:val="en-GB"/>
              </w:rPr>
              <w:t>(F</w:t>
            </w:r>
            <w:r w:rsidR="009E303A">
              <w:rPr>
                <w:lang w:val="en-GB"/>
              </w:rPr>
              <w:t>SFYC</w:t>
            </w:r>
            <w:r w:rsidRPr="00013B06">
              <w:rPr>
                <w:lang w:val="en-GB"/>
              </w:rPr>
              <w:t>), Schedule 3 (Identity and purity)</w:t>
            </w:r>
          </w:p>
        </w:tc>
      </w:tr>
      <w:tr w:rsidR="00866B43" w:rsidRPr="00742870" w14:paraId="4AD8869A" w14:textId="77777777" w:rsidTr="004A69D0">
        <w:trPr>
          <w:trHeight w:val="750"/>
        </w:trPr>
        <w:tc>
          <w:tcPr>
            <w:tcW w:w="6828" w:type="dxa"/>
            <w:gridSpan w:val="2"/>
          </w:tcPr>
          <w:p w14:paraId="5A8B6926" w14:textId="77777777" w:rsidR="00866B43" w:rsidRPr="00742870" w:rsidRDefault="008D6BEA" w:rsidP="005F75E4">
            <w:pPr>
              <w:pStyle w:val="AARTableText"/>
              <w:rPr>
                <w:b/>
                <w:lang w:val="en-GB"/>
              </w:rPr>
            </w:pPr>
            <w:r w:rsidRPr="00742870">
              <w:rPr>
                <w:b/>
                <w:lang w:val="en-GB"/>
              </w:rPr>
              <w:t>Brief d</w:t>
            </w:r>
            <w:r w:rsidR="00866B43" w:rsidRPr="00742870">
              <w:rPr>
                <w:b/>
                <w:lang w:val="en-GB"/>
              </w:rPr>
              <w:t>escription of Application:</w:t>
            </w:r>
          </w:p>
          <w:p w14:paraId="0B9885F6" w14:textId="10D9D977" w:rsidR="00866B43" w:rsidRPr="00742870" w:rsidRDefault="00866B43" w:rsidP="004B023A">
            <w:pPr>
              <w:pStyle w:val="AARTableText"/>
              <w:rPr>
                <w:u w:val="single"/>
                <w:lang w:val="en-GB"/>
              </w:rPr>
            </w:pPr>
            <w:r w:rsidRPr="00051605">
              <w:rPr>
                <w:lang w:val="en-GB"/>
              </w:rPr>
              <w:t xml:space="preserve">To </w:t>
            </w:r>
            <w:r w:rsidR="00001CF0" w:rsidRPr="00051605">
              <w:rPr>
                <w:lang w:val="en-GB"/>
              </w:rPr>
              <w:t>permit</w:t>
            </w:r>
            <w:r w:rsidR="000B08CE" w:rsidRPr="00051605">
              <w:rPr>
                <w:lang w:val="en-GB"/>
              </w:rPr>
              <w:t xml:space="preserve"> </w:t>
            </w:r>
            <w:r w:rsidR="00C42201">
              <w:rPr>
                <w:lang w:val="en-GB"/>
              </w:rPr>
              <w:t xml:space="preserve">the </w:t>
            </w:r>
            <w:r w:rsidR="00D14AD6" w:rsidRPr="00E027ED">
              <w:rPr>
                <w:lang w:val="en-GB"/>
              </w:rPr>
              <w:t xml:space="preserve">voluntary use of </w:t>
            </w:r>
            <w:r w:rsidR="000B08CE" w:rsidRPr="00E027ED">
              <w:rPr>
                <w:lang w:val="en-GB"/>
              </w:rPr>
              <w:t>2’-</w:t>
            </w:r>
            <w:r w:rsidR="000B08CE" w:rsidRPr="000A046C">
              <w:rPr>
                <w:i/>
                <w:lang w:val="en-GB"/>
              </w:rPr>
              <w:t>O</w:t>
            </w:r>
            <w:r w:rsidR="000B08CE" w:rsidRPr="00E027ED">
              <w:rPr>
                <w:lang w:val="en-GB"/>
              </w:rPr>
              <w:t xml:space="preserve">-Fucosyllactose (2’-FL) </w:t>
            </w:r>
            <w:r w:rsidR="00EE680C" w:rsidRPr="00E027ED">
              <w:rPr>
                <w:lang w:val="en-GB"/>
              </w:rPr>
              <w:t xml:space="preserve">alone </w:t>
            </w:r>
            <w:r w:rsidR="00D14AD6" w:rsidRPr="00E027ED">
              <w:rPr>
                <w:lang w:val="en-GB"/>
              </w:rPr>
              <w:t>or</w:t>
            </w:r>
            <w:r w:rsidR="00EE680C" w:rsidRPr="00E027ED">
              <w:rPr>
                <w:lang w:val="en-GB"/>
              </w:rPr>
              <w:t xml:space="preserve"> in combination with</w:t>
            </w:r>
            <w:r w:rsidR="000B08CE" w:rsidRPr="00051605">
              <w:rPr>
                <w:lang w:val="en-GB"/>
              </w:rPr>
              <w:t xml:space="preserve"> Lacto-</w:t>
            </w:r>
            <w:r w:rsidR="000B08CE" w:rsidRPr="00051605">
              <w:rPr>
                <w:i/>
                <w:lang w:val="en-GB"/>
              </w:rPr>
              <w:t>N</w:t>
            </w:r>
            <w:r w:rsidR="000B08CE" w:rsidRPr="00051605">
              <w:rPr>
                <w:lang w:val="en-GB"/>
              </w:rPr>
              <w:t>-neotetraose (LNnT)</w:t>
            </w:r>
            <w:r w:rsidR="001710DA">
              <w:rPr>
                <w:lang w:val="en-GB"/>
              </w:rPr>
              <w:t>,</w:t>
            </w:r>
            <w:r w:rsidR="000B08CE" w:rsidRPr="00051605">
              <w:rPr>
                <w:lang w:val="en-GB"/>
              </w:rPr>
              <w:t xml:space="preserve"> </w:t>
            </w:r>
            <w:r w:rsidR="001710DA" w:rsidRPr="00FE2CA2">
              <w:rPr>
                <w:lang w:val="en-GB"/>
              </w:rPr>
              <w:t>produced</w:t>
            </w:r>
            <w:r w:rsidR="00D14AD6" w:rsidRPr="00FE2CA2">
              <w:rPr>
                <w:lang w:val="en-GB"/>
              </w:rPr>
              <w:t xml:space="preserve"> </w:t>
            </w:r>
            <w:r w:rsidR="001710DA" w:rsidRPr="00FE2CA2">
              <w:rPr>
                <w:lang w:val="en-GB"/>
              </w:rPr>
              <w:t>by</w:t>
            </w:r>
            <w:r w:rsidR="00D14AD6" w:rsidRPr="00FE2CA2">
              <w:rPr>
                <w:lang w:val="en-GB"/>
              </w:rPr>
              <w:t xml:space="preserve"> </w:t>
            </w:r>
            <w:r w:rsidR="001710DA" w:rsidRPr="00FE2CA2">
              <w:rPr>
                <w:lang w:val="en-GB"/>
              </w:rPr>
              <w:t>similar but independent proprietary fermentation processes</w:t>
            </w:r>
            <w:r w:rsidR="001710DA">
              <w:rPr>
                <w:lang w:val="en-GB"/>
              </w:rPr>
              <w:t>,</w:t>
            </w:r>
            <w:r w:rsidR="00D14AD6">
              <w:rPr>
                <w:lang w:val="en-GB"/>
              </w:rPr>
              <w:t xml:space="preserve"> </w:t>
            </w:r>
            <w:r w:rsidR="00A0759D" w:rsidRPr="00051605">
              <w:rPr>
                <w:lang w:val="en-GB"/>
              </w:rPr>
              <w:t>as novel foods in infant formula (IF), follow-on formula (FOF) and formulated supplementary foods for young children (FSFYC) (specifically milk products).</w:t>
            </w:r>
          </w:p>
        </w:tc>
        <w:tc>
          <w:tcPr>
            <w:tcW w:w="2237" w:type="dxa"/>
            <w:vMerge/>
          </w:tcPr>
          <w:p w14:paraId="7557F82B" w14:textId="77777777" w:rsidR="00866B43" w:rsidRPr="00742870" w:rsidRDefault="00866B43">
            <w:pPr>
              <w:spacing w:before="120"/>
              <w:rPr>
                <w:rFonts w:cs="Arial"/>
                <w:sz w:val="20"/>
                <w:lang w:val="en-GB"/>
              </w:rPr>
            </w:pPr>
          </w:p>
        </w:tc>
      </w:tr>
      <w:tr w:rsidR="00237F8F" w:rsidRPr="00742870" w14:paraId="15E8ECD2" w14:textId="77777777" w:rsidTr="004A69D0">
        <w:trPr>
          <w:trHeight w:val="750"/>
        </w:trPr>
        <w:tc>
          <w:tcPr>
            <w:tcW w:w="3228" w:type="dxa"/>
          </w:tcPr>
          <w:p w14:paraId="6FB09AE2" w14:textId="77777777" w:rsidR="00237F8F" w:rsidRPr="00742870" w:rsidRDefault="00237F8F" w:rsidP="00EA6A03">
            <w:pPr>
              <w:pStyle w:val="AARTableText"/>
              <w:rPr>
                <w:b/>
                <w:lang w:val="en-GB"/>
              </w:rPr>
            </w:pPr>
            <w:r w:rsidRPr="00742870">
              <w:rPr>
                <w:b/>
                <w:lang w:val="en-GB"/>
              </w:rPr>
              <w:t xml:space="preserve">Procedure:  </w:t>
            </w:r>
          </w:p>
          <w:p w14:paraId="6532C13E" w14:textId="4FBA4FB4" w:rsidR="00237F8F" w:rsidRPr="00051605" w:rsidRDefault="000D37B2" w:rsidP="00EA6A03">
            <w:pPr>
              <w:pStyle w:val="AARTableText"/>
              <w:tabs>
                <w:tab w:val="left" w:pos="567"/>
                <w:tab w:val="left" w:pos="1395"/>
              </w:tabs>
              <w:rPr>
                <w:lang w:val="en-GB"/>
              </w:rPr>
            </w:pPr>
            <w:r w:rsidRPr="00051605">
              <w:rPr>
                <w:lang w:val="en-GB"/>
              </w:rPr>
              <w:t>M</w:t>
            </w:r>
            <w:r w:rsidR="00237F8F" w:rsidRPr="00051605">
              <w:rPr>
                <w:lang w:val="en-GB"/>
              </w:rPr>
              <w:t>ajor</w:t>
            </w:r>
          </w:p>
          <w:p w14:paraId="672C4C26" w14:textId="77777777" w:rsidR="007E0C60" w:rsidRPr="00742870" w:rsidRDefault="007E0C60" w:rsidP="007E0C60">
            <w:pPr>
              <w:pStyle w:val="AARTableText"/>
              <w:rPr>
                <w:lang w:val="en-GB"/>
              </w:rPr>
            </w:pPr>
          </w:p>
          <w:p w14:paraId="29724BD6" w14:textId="77777777" w:rsidR="00B17EB4" w:rsidRPr="00051605" w:rsidRDefault="00B17EB4" w:rsidP="00EA6A03">
            <w:pPr>
              <w:pStyle w:val="AARTableText"/>
              <w:rPr>
                <w:b/>
                <w:lang w:val="en-GB"/>
              </w:rPr>
            </w:pPr>
            <w:r w:rsidRPr="00051605">
              <w:rPr>
                <w:b/>
                <w:lang w:val="en-GB"/>
              </w:rPr>
              <w:t>Reasons why:</w:t>
            </w:r>
          </w:p>
          <w:p w14:paraId="20D41827" w14:textId="2197D95F" w:rsidR="00237F8F" w:rsidRPr="00742870" w:rsidRDefault="005E1420" w:rsidP="00845E4E">
            <w:pPr>
              <w:pStyle w:val="AARTableText"/>
              <w:rPr>
                <w:lang w:val="en-GB"/>
              </w:rPr>
            </w:pPr>
            <w:r w:rsidRPr="00885504">
              <w:rPr>
                <w:lang w:val="en-GB"/>
              </w:rPr>
              <w:t xml:space="preserve">The application </w:t>
            </w:r>
            <w:r w:rsidR="00FF52F2">
              <w:rPr>
                <w:lang w:val="en-GB"/>
              </w:rPr>
              <w:t xml:space="preserve">is seeking a variation to food regulatory measures that </w:t>
            </w:r>
            <w:r w:rsidRPr="00885504">
              <w:rPr>
                <w:lang w:val="en-GB"/>
              </w:rPr>
              <w:t xml:space="preserve">involves </w:t>
            </w:r>
            <w:r w:rsidR="00846AC2" w:rsidRPr="00845E4E">
              <w:rPr>
                <w:lang w:val="en-GB"/>
              </w:rPr>
              <w:t xml:space="preserve">a </w:t>
            </w:r>
            <w:r w:rsidR="00846AC2">
              <w:rPr>
                <w:lang w:val="en-GB"/>
              </w:rPr>
              <w:t>very extensive</w:t>
            </w:r>
            <w:r w:rsidRPr="00885504">
              <w:rPr>
                <w:lang w:val="en-GB"/>
              </w:rPr>
              <w:t xml:space="preserve"> and </w:t>
            </w:r>
            <w:r w:rsidR="00846AC2">
              <w:rPr>
                <w:lang w:val="en-GB"/>
              </w:rPr>
              <w:t>complex toxicological, nutritional and microbiological assessment</w:t>
            </w:r>
            <w:r w:rsidR="00182ED4">
              <w:rPr>
                <w:lang w:val="en-GB"/>
              </w:rPr>
              <w:t>. This will</w:t>
            </w:r>
            <w:r w:rsidR="00846AC2">
              <w:rPr>
                <w:lang w:val="en-GB"/>
              </w:rPr>
              <w:t xml:space="preserve"> includ</w:t>
            </w:r>
            <w:r w:rsidR="00182ED4">
              <w:rPr>
                <w:lang w:val="en-GB"/>
              </w:rPr>
              <w:t>e</w:t>
            </w:r>
            <w:r w:rsidR="00846AC2">
              <w:rPr>
                <w:lang w:val="en-GB"/>
              </w:rPr>
              <w:t xml:space="preserve"> development of a new approach to assess </w:t>
            </w:r>
            <w:r w:rsidR="00AC5333">
              <w:rPr>
                <w:lang w:val="en-GB"/>
              </w:rPr>
              <w:t xml:space="preserve">health </w:t>
            </w:r>
            <w:r w:rsidR="00846AC2">
              <w:rPr>
                <w:lang w:val="en-GB"/>
              </w:rPr>
              <w:t>benefit</w:t>
            </w:r>
            <w:r w:rsidR="00456A7D">
              <w:rPr>
                <w:lang w:val="en-GB"/>
              </w:rPr>
              <w:t xml:space="preserve"> </w:t>
            </w:r>
            <w:r w:rsidRPr="00885504">
              <w:rPr>
                <w:lang w:val="en-GB"/>
              </w:rPr>
              <w:t xml:space="preserve">that </w:t>
            </w:r>
            <w:r w:rsidR="00AC5333">
              <w:rPr>
                <w:lang w:val="en-GB"/>
              </w:rPr>
              <w:t>will require public consultation</w:t>
            </w:r>
            <w:r w:rsidR="00846AC2">
              <w:rPr>
                <w:lang w:val="en-GB"/>
              </w:rPr>
              <w:t xml:space="preserve">. </w:t>
            </w:r>
            <w:r w:rsidR="00AC5333">
              <w:rPr>
                <w:lang w:val="en-GB"/>
              </w:rPr>
              <w:t>Also, t</w:t>
            </w:r>
            <w:r w:rsidR="00846AC2">
              <w:rPr>
                <w:lang w:val="en-GB"/>
              </w:rPr>
              <w:t>argeted consultation with key stakeholders or special interest groups and establishment of an expert advisory group may also be required.</w:t>
            </w:r>
          </w:p>
        </w:tc>
        <w:tc>
          <w:tcPr>
            <w:tcW w:w="3600" w:type="dxa"/>
          </w:tcPr>
          <w:p w14:paraId="03AF479E" w14:textId="77777777" w:rsidR="007E0C60" w:rsidRPr="00742870" w:rsidRDefault="004A69D0" w:rsidP="007E0C60">
            <w:pPr>
              <w:pStyle w:val="AARTableText"/>
              <w:rPr>
                <w:lang w:val="en-GB"/>
              </w:rPr>
            </w:pPr>
            <w:r w:rsidRPr="00742870">
              <w:rPr>
                <w:b/>
                <w:lang w:val="en-GB"/>
              </w:rPr>
              <w:t>Estimated total hours</w:t>
            </w:r>
            <w:r w:rsidR="00C62816" w:rsidRPr="00742870">
              <w:rPr>
                <w:b/>
                <w:lang w:val="en-GB"/>
              </w:rPr>
              <w:t>:</w:t>
            </w:r>
            <w:r w:rsidR="00B17EB4" w:rsidRPr="00742870">
              <w:rPr>
                <w:lang w:val="en-GB"/>
              </w:rPr>
              <w:t xml:space="preserve"> </w:t>
            </w:r>
          </w:p>
          <w:p w14:paraId="765B3BC2" w14:textId="15629F2E" w:rsidR="004A69D0" w:rsidRPr="007F1ED5" w:rsidRDefault="00B827F1" w:rsidP="007E0C60">
            <w:pPr>
              <w:pStyle w:val="AARTableText"/>
              <w:rPr>
                <w:lang w:val="en-GB"/>
              </w:rPr>
            </w:pPr>
            <w:r>
              <w:rPr>
                <w:lang w:val="en-GB"/>
              </w:rPr>
              <w:t>21</w:t>
            </w:r>
            <w:r w:rsidR="00EB0BB5">
              <w:rPr>
                <w:lang w:val="en-GB"/>
              </w:rPr>
              <w:t>6</w:t>
            </w:r>
            <w:r w:rsidR="006668EF">
              <w:rPr>
                <w:lang w:val="en-GB"/>
              </w:rPr>
              <w:t>0</w:t>
            </w:r>
            <w:r w:rsidR="00FF52F2" w:rsidRPr="00D26854">
              <w:rPr>
                <w:lang w:val="en-GB"/>
              </w:rPr>
              <w:t xml:space="preserve"> hrs</w:t>
            </w:r>
          </w:p>
          <w:p w14:paraId="251066A2" w14:textId="77777777" w:rsidR="004A69D0" w:rsidRPr="00742870" w:rsidRDefault="004A69D0" w:rsidP="007E0C60">
            <w:pPr>
              <w:pStyle w:val="AARTableText"/>
              <w:rPr>
                <w:lang w:val="en-GB"/>
              </w:rPr>
            </w:pPr>
          </w:p>
          <w:p w14:paraId="013E10B9" w14:textId="77777777" w:rsidR="00237F8F" w:rsidRPr="00845E4E" w:rsidRDefault="00237F8F" w:rsidP="007E0C60">
            <w:pPr>
              <w:pStyle w:val="AARTableText"/>
              <w:rPr>
                <w:b/>
                <w:lang w:val="en-GB"/>
              </w:rPr>
            </w:pPr>
            <w:r w:rsidRPr="00845E4E">
              <w:rPr>
                <w:b/>
                <w:lang w:val="en-GB"/>
              </w:rPr>
              <w:t>Reasons why:</w:t>
            </w:r>
          </w:p>
          <w:p w14:paraId="451441B4" w14:textId="51F0501A" w:rsidR="00237F8F" w:rsidRPr="00742870" w:rsidRDefault="00845E4E" w:rsidP="00727B70">
            <w:pPr>
              <w:pStyle w:val="AARTableText"/>
              <w:rPr>
                <w:lang w:val="en-GB"/>
              </w:rPr>
            </w:pPr>
            <w:r w:rsidRPr="00845E4E">
              <w:rPr>
                <w:lang w:val="en-GB"/>
              </w:rPr>
              <w:t xml:space="preserve">The application is likely to </w:t>
            </w:r>
            <w:r w:rsidR="00846AC2" w:rsidRPr="00885504">
              <w:rPr>
                <w:lang w:val="en-GB"/>
              </w:rPr>
              <w:t xml:space="preserve">involve </w:t>
            </w:r>
            <w:r w:rsidR="00AC5333">
              <w:rPr>
                <w:lang w:val="en-GB"/>
              </w:rPr>
              <w:t>extensive contributions from many disciplines within FSANZ to address the</w:t>
            </w:r>
            <w:r w:rsidR="00846AC2">
              <w:rPr>
                <w:lang w:val="en-GB"/>
              </w:rPr>
              <w:t xml:space="preserve"> </w:t>
            </w:r>
            <w:r w:rsidR="00846AC2" w:rsidRPr="00885504">
              <w:rPr>
                <w:lang w:val="en-GB"/>
              </w:rPr>
              <w:t xml:space="preserve">scientific and technical </w:t>
            </w:r>
            <w:r w:rsidR="00AC5333">
              <w:rPr>
                <w:lang w:val="en-GB"/>
              </w:rPr>
              <w:t>complexity</w:t>
            </w:r>
            <w:r w:rsidR="00846AC2" w:rsidRPr="00885504">
              <w:rPr>
                <w:lang w:val="en-GB"/>
              </w:rPr>
              <w:t>.</w:t>
            </w:r>
          </w:p>
        </w:tc>
        <w:tc>
          <w:tcPr>
            <w:tcW w:w="2237" w:type="dxa"/>
          </w:tcPr>
          <w:p w14:paraId="35296E95" w14:textId="77777777" w:rsidR="00237F8F" w:rsidRPr="00742870" w:rsidRDefault="003C41D3" w:rsidP="007E0C60">
            <w:pPr>
              <w:pStyle w:val="AARTableText"/>
              <w:rPr>
                <w:b/>
                <w:lang w:val="en-GB"/>
              </w:rPr>
            </w:pPr>
            <w:r w:rsidRPr="00742870">
              <w:rPr>
                <w:b/>
                <w:lang w:val="en-GB"/>
              </w:rPr>
              <w:t>Provisional es</w:t>
            </w:r>
            <w:r w:rsidR="00237F8F" w:rsidRPr="00742870">
              <w:rPr>
                <w:b/>
                <w:lang w:val="en-GB"/>
              </w:rPr>
              <w:t xml:space="preserve">timated start </w:t>
            </w:r>
            <w:r w:rsidR="00C752FC" w:rsidRPr="00742870">
              <w:rPr>
                <w:b/>
                <w:lang w:val="en-GB"/>
              </w:rPr>
              <w:t>work</w:t>
            </w:r>
            <w:r w:rsidR="00237F8F" w:rsidRPr="00742870">
              <w:rPr>
                <w:b/>
                <w:lang w:val="en-GB"/>
              </w:rPr>
              <w:t xml:space="preserve">:  </w:t>
            </w:r>
          </w:p>
          <w:p w14:paraId="1184276B" w14:textId="0261F530" w:rsidR="00B17EB4" w:rsidRPr="00742870" w:rsidRDefault="00C93E71" w:rsidP="00BF6E07">
            <w:pPr>
              <w:pStyle w:val="AARTableText"/>
              <w:rPr>
                <w:lang w:val="en-GB"/>
              </w:rPr>
            </w:pPr>
            <w:r w:rsidRPr="00A203F5">
              <w:rPr>
                <w:lang w:val="en-GB"/>
              </w:rPr>
              <w:t xml:space="preserve">When fees are received: Statutory deadline </w:t>
            </w:r>
            <w:r w:rsidR="00DD56E0">
              <w:rPr>
                <w:lang w:val="en-GB"/>
              </w:rPr>
              <w:t>10</w:t>
            </w:r>
            <w:r w:rsidR="00B52963">
              <w:rPr>
                <w:lang w:val="en-GB"/>
              </w:rPr>
              <w:t xml:space="preserve"> January 2018</w:t>
            </w:r>
          </w:p>
        </w:tc>
      </w:tr>
    </w:tbl>
    <w:p w14:paraId="23D1E991" w14:textId="6EC19DD3" w:rsidR="004B56BF" w:rsidRDefault="004B56BF">
      <w:pPr>
        <w:rPr>
          <w:rFonts w:cs="Arial"/>
          <w:lang w:val="en-GB"/>
        </w:rPr>
      </w:pPr>
    </w:p>
    <w:p w14:paraId="14D0A1A3" w14:textId="77777777" w:rsidR="004B56BF" w:rsidRDefault="004B56BF">
      <w:pPr>
        <w:rPr>
          <w:rFonts w:cs="Arial"/>
          <w:lang w:val="en-GB"/>
        </w:rPr>
      </w:pPr>
      <w:r>
        <w:rPr>
          <w:rFonts w:cs="Arial"/>
          <w:lang w:val="en-GB"/>
        </w:rPr>
        <w:br w:type="page"/>
      </w:r>
    </w:p>
    <w:p w14:paraId="46FA18C5" w14:textId="77777777" w:rsidR="004A69D0" w:rsidRPr="00742870" w:rsidRDefault="004A69D0" w:rsidP="00AB791A">
      <w:pPr>
        <w:rPr>
          <w:b/>
          <w:i/>
          <w:color w:val="FF0000"/>
          <w:sz w:val="20"/>
          <w:szCs w:val="20"/>
          <w:lang w:val="en-GB"/>
        </w:rPr>
      </w:pPr>
      <w:r w:rsidRPr="00742870">
        <w:rPr>
          <w:b/>
          <w:i/>
          <w:lang w:val="en-GB"/>
        </w:rPr>
        <w:lastRenderedPageBreak/>
        <w:t>D</w:t>
      </w:r>
      <w:r w:rsidR="007E0C60" w:rsidRPr="00742870">
        <w:rPr>
          <w:b/>
          <w:i/>
          <w:lang w:val="en-GB"/>
        </w:rPr>
        <w:t>ecision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4A69D0" w:rsidRPr="00742870" w14:paraId="16400ACB" w14:textId="77777777" w:rsidTr="00F727D5">
        <w:trPr>
          <w:cantSplit/>
          <w:trHeight w:val="523"/>
        </w:trPr>
        <w:tc>
          <w:tcPr>
            <w:tcW w:w="9072" w:type="dxa"/>
          </w:tcPr>
          <w:p w14:paraId="03952725" w14:textId="64AC2359" w:rsidR="004A69D0" w:rsidRPr="009506CA" w:rsidRDefault="00277BB6" w:rsidP="007E0C60">
            <w:pPr>
              <w:pStyle w:val="AARTableText"/>
              <w:rPr>
                <w:b/>
                <w:lang w:val="en-GB"/>
              </w:rPr>
            </w:pPr>
            <w:r w:rsidRPr="009506CA">
              <w:rPr>
                <w:b/>
                <w:lang w:val="en-GB"/>
              </w:rPr>
              <w:t>Application accepted</w:t>
            </w:r>
          </w:p>
          <w:p w14:paraId="0C0B674C" w14:textId="77777777" w:rsidR="004A69D0" w:rsidRPr="00742870" w:rsidRDefault="004A69D0" w:rsidP="007E0C60">
            <w:pPr>
              <w:pStyle w:val="AARTableText"/>
              <w:rPr>
                <w:lang w:val="en-GB"/>
              </w:rPr>
            </w:pPr>
          </w:p>
          <w:p w14:paraId="2C869292" w14:textId="7DD2E95E" w:rsidR="004A69D0" w:rsidRPr="00742870" w:rsidRDefault="004A69D0" w:rsidP="007E0C60">
            <w:pPr>
              <w:pStyle w:val="AARTableText"/>
              <w:rPr>
                <w:b/>
                <w:lang w:val="en-GB"/>
              </w:rPr>
            </w:pPr>
            <w:r w:rsidRPr="00742870">
              <w:rPr>
                <w:b/>
                <w:lang w:val="en-GB"/>
              </w:rPr>
              <w:t xml:space="preserve">Date:  </w:t>
            </w:r>
            <w:r w:rsidR="009506CA">
              <w:rPr>
                <w:b/>
                <w:lang w:val="en-GB"/>
              </w:rPr>
              <w:t>7/12/17</w:t>
            </w:r>
          </w:p>
          <w:p w14:paraId="41B1BB36" w14:textId="77777777" w:rsidR="004A69D0" w:rsidRPr="00742870" w:rsidRDefault="004A69D0" w:rsidP="007E0C60">
            <w:pPr>
              <w:pStyle w:val="AARTableText"/>
              <w:rPr>
                <w:lang w:val="en-GB"/>
              </w:rPr>
            </w:pPr>
          </w:p>
          <w:p w14:paraId="287471D7" w14:textId="52C1C4B4" w:rsidR="004A69D0" w:rsidRPr="00742870" w:rsidRDefault="004A69D0" w:rsidP="007E0C60">
            <w:pPr>
              <w:pStyle w:val="AARTableText"/>
              <w:rPr>
                <w:b/>
                <w:lang w:val="en-GB"/>
              </w:rPr>
            </w:pPr>
          </w:p>
        </w:tc>
      </w:tr>
    </w:tbl>
    <w:p w14:paraId="15963E4C" w14:textId="597BA030" w:rsidR="004A69D0" w:rsidRPr="00742870" w:rsidRDefault="004A69D0">
      <w:pPr>
        <w:rPr>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D140FE" w:rsidRPr="00742870" w14:paraId="5BBD44F4" w14:textId="77777777" w:rsidTr="008E730C">
        <w:trPr>
          <w:cantSplit/>
          <w:trHeight w:val="523"/>
        </w:trPr>
        <w:tc>
          <w:tcPr>
            <w:tcW w:w="9072" w:type="dxa"/>
          </w:tcPr>
          <w:p w14:paraId="3FE09FC8" w14:textId="77777777" w:rsidR="00866B43" w:rsidRPr="00742870" w:rsidRDefault="00D140FE" w:rsidP="009E6300">
            <w:pPr>
              <w:pStyle w:val="AARTableText"/>
              <w:rPr>
                <w:b/>
                <w:lang w:val="en-GB"/>
              </w:rPr>
            </w:pPr>
            <w:r w:rsidRPr="00742870">
              <w:rPr>
                <w:b/>
                <w:lang w:val="en-GB"/>
              </w:rPr>
              <w:t xml:space="preserve">Has the Applicant </w:t>
            </w:r>
            <w:r w:rsidR="00056591" w:rsidRPr="00742870">
              <w:rPr>
                <w:b/>
                <w:lang w:val="en-GB"/>
              </w:rPr>
              <w:t>requested</w:t>
            </w:r>
            <w:r w:rsidR="0074717E" w:rsidRPr="00742870">
              <w:rPr>
                <w:b/>
                <w:lang w:val="en-GB"/>
              </w:rPr>
              <w:t xml:space="preserve"> </w:t>
            </w:r>
            <w:r w:rsidR="00056591" w:rsidRPr="00742870">
              <w:rPr>
                <w:b/>
                <w:lang w:val="en-GB"/>
              </w:rPr>
              <w:t>c</w:t>
            </w:r>
            <w:r w:rsidR="00866B43" w:rsidRPr="00742870">
              <w:rPr>
                <w:b/>
                <w:lang w:val="en-GB"/>
              </w:rPr>
              <w:t xml:space="preserve">onfidential </w:t>
            </w:r>
            <w:r w:rsidR="00056591" w:rsidRPr="00742870">
              <w:rPr>
                <w:b/>
                <w:lang w:val="en-GB"/>
              </w:rPr>
              <w:t>commercial i</w:t>
            </w:r>
            <w:r w:rsidR="0074717E" w:rsidRPr="00742870">
              <w:rPr>
                <w:b/>
                <w:lang w:val="en-GB"/>
              </w:rPr>
              <w:t>nformation status</w:t>
            </w:r>
            <w:r w:rsidRPr="00742870">
              <w:rPr>
                <w:b/>
                <w:lang w:val="en-GB"/>
              </w:rPr>
              <w:t xml:space="preserve">? </w:t>
            </w:r>
          </w:p>
          <w:p w14:paraId="275EA203" w14:textId="0F7C3B55" w:rsidR="00D140FE" w:rsidRPr="00742870" w:rsidRDefault="00E16AAA" w:rsidP="009E6300">
            <w:pPr>
              <w:pStyle w:val="AARTableText"/>
              <w:rPr>
                <w:lang w:val="en-GB"/>
              </w:rPr>
            </w:pPr>
            <w:r w:rsidRPr="00742870">
              <w:rPr>
                <w:lang w:val="en-GB"/>
              </w:rPr>
              <w:t>Yes</w:t>
            </w:r>
            <w:r w:rsidR="00DA39F2">
              <w:rPr>
                <w:lang w:val="en-GB"/>
              </w:rPr>
              <w:t xml:space="preserve"> </w:t>
            </w:r>
            <w:r w:rsidR="00DA39F2" w:rsidRPr="00DA39F2">
              <w:rPr>
                <w:rFonts w:eastAsia="Arial Unicode MS"/>
                <w:lang w:val="en-GB"/>
              </w:rPr>
              <w:t>✔</w:t>
            </w:r>
            <w:r w:rsidR="00DA39F2">
              <w:rPr>
                <w:rFonts w:eastAsia="Arial Unicode MS"/>
                <w:color w:val="FF0000"/>
                <w:lang w:val="en-GB"/>
              </w:rPr>
              <w:t xml:space="preserve"> </w:t>
            </w:r>
            <w:r w:rsidRPr="00742870">
              <w:rPr>
                <w:lang w:val="en-GB"/>
              </w:rPr>
              <w:tab/>
              <w:t>No</w:t>
            </w:r>
          </w:p>
          <w:p w14:paraId="747A0535" w14:textId="77777777" w:rsidR="00866B43" w:rsidRPr="003A7D85" w:rsidRDefault="00866B43" w:rsidP="009E6300">
            <w:pPr>
              <w:pStyle w:val="AARTableText"/>
              <w:rPr>
                <w:lang w:val="en-GB"/>
              </w:rPr>
            </w:pPr>
            <w:r w:rsidRPr="00742870">
              <w:rPr>
                <w:lang w:val="en-GB"/>
              </w:rPr>
              <w:t>What documents are affected?</w:t>
            </w:r>
            <w:r w:rsidR="0074717E" w:rsidRPr="00742870">
              <w:rPr>
                <w:lang w:val="en-GB"/>
              </w:rPr>
              <w:t xml:space="preserve"> </w:t>
            </w:r>
          </w:p>
          <w:p w14:paraId="744BE4A9" w14:textId="1C6A5578" w:rsidR="00DA39F2" w:rsidRDefault="00DA39F2" w:rsidP="009E6300">
            <w:pPr>
              <w:pStyle w:val="AARTableText"/>
              <w:rPr>
                <w:lang w:val="en-GB"/>
              </w:rPr>
            </w:pPr>
            <w:r>
              <w:rPr>
                <w:lang w:val="en-GB"/>
              </w:rPr>
              <w:t>Appendices V-a, V-b, VI-a, VI-b, VIII, IX, X</w:t>
            </w:r>
          </w:p>
          <w:p w14:paraId="5246B0F1" w14:textId="14B0F391" w:rsidR="003E0A9C" w:rsidRPr="00742870" w:rsidRDefault="003E0A9C" w:rsidP="009E6300">
            <w:pPr>
              <w:pStyle w:val="AARTableText"/>
              <w:rPr>
                <w:b/>
                <w:lang w:val="en-GB"/>
              </w:rPr>
            </w:pPr>
            <w:r w:rsidRPr="00742870">
              <w:rPr>
                <w:b/>
                <w:lang w:val="en-GB"/>
              </w:rPr>
              <w:t xml:space="preserve">Has the Applicant provided justification for </w:t>
            </w:r>
            <w:r w:rsidR="00056591" w:rsidRPr="00742870">
              <w:rPr>
                <w:b/>
                <w:lang w:val="en-GB"/>
              </w:rPr>
              <w:t>confidential commercial information request</w:t>
            </w:r>
            <w:r w:rsidRPr="00742870">
              <w:rPr>
                <w:b/>
                <w:lang w:val="en-GB"/>
              </w:rPr>
              <w:t xml:space="preserve">? </w:t>
            </w:r>
          </w:p>
          <w:p w14:paraId="7CFEF300" w14:textId="1DE60841" w:rsidR="00247FF6" w:rsidRPr="00742870" w:rsidRDefault="003E0A9C" w:rsidP="00804730">
            <w:pPr>
              <w:pStyle w:val="AARTableText"/>
              <w:rPr>
                <w:lang w:val="en-GB"/>
              </w:rPr>
            </w:pPr>
            <w:r w:rsidRPr="00742870">
              <w:rPr>
                <w:lang w:val="en-GB"/>
              </w:rPr>
              <w:t>Yes</w:t>
            </w:r>
            <w:r w:rsidR="00447706">
              <w:rPr>
                <w:lang w:val="en-GB"/>
              </w:rPr>
              <w:t xml:space="preserve"> </w:t>
            </w:r>
            <w:r w:rsidR="00447706" w:rsidRPr="00DA39F2">
              <w:rPr>
                <w:rFonts w:eastAsia="Arial Unicode MS"/>
                <w:lang w:val="en-GB"/>
              </w:rPr>
              <w:t>✔</w:t>
            </w:r>
            <w:r w:rsidRPr="00742870">
              <w:rPr>
                <w:lang w:val="en-GB"/>
              </w:rPr>
              <w:tab/>
            </w:r>
            <w:r w:rsidR="003A7D85">
              <w:rPr>
                <w:lang w:val="en-GB"/>
              </w:rPr>
              <w:t xml:space="preserve">  </w:t>
            </w:r>
            <w:r w:rsidRPr="00742870">
              <w:rPr>
                <w:lang w:val="en-GB"/>
              </w:rPr>
              <w:t>No</w:t>
            </w:r>
            <w:r w:rsidR="00804730" w:rsidRPr="00742870">
              <w:rPr>
                <w:lang w:val="en-GB"/>
              </w:rPr>
              <w:tab/>
              <w:t>N/A</w:t>
            </w:r>
          </w:p>
        </w:tc>
      </w:tr>
      <w:tr w:rsidR="00237F8F" w:rsidRPr="00742870" w14:paraId="26933975" w14:textId="77777777" w:rsidTr="00666914">
        <w:trPr>
          <w:cantSplit/>
          <w:trHeight w:val="900"/>
        </w:trPr>
        <w:tc>
          <w:tcPr>
            <w:tcW w:w="9072" w:type="dxa"/>
          </w:tcPr>
          <w:p w14:paraId="3524FA99" w14:textId="77777777" w:rsidR="00237F8F" w:rsidRPr="00742870" w:rsidRDefault="00237F8F" w:rsidP="009E6300">
            <w:pPr>
              <w:pStyle w:val="AARTableText"/>
              <w:rPr>
                <w:b/>
                <w:lang w:val="en-GB"/>
              </w:rPr>
            </w:pPr>
            <w:r w:rsidRPr="00742870">
              <w:rPr>
                <w:b/>
                <w:lang w:val="en-GB"/>
              </w:rPr>
              <w:t>Has the Applicant sought special consideration</w:t>
            </w:r>
            <w:r w:rsidR="00112725" w:rsidRPr="00742870">
              <w:rPr>
                <w:b/>
                <w:lang w:val="en-GB"/>
              </w:rPr>
              <w:t xml:space="preserve"> e.g. novel food exclusivity, two separate applications which</w:t>
            </w:r>
            <w:r w:rsidR="001A6521" w:rsidRPr="00742870">
              <w:rPr>
                <w:b/>
                <w:lang w:val="en-GB"/>
              </w:rPr>
              <w:t xml:space="preserve"> need to be progressed together?</w:t>
            </w:r>
          </w:p>
          <w:p w14:paraId="66AE8D21" w14:textId="3D99461D" w:rsidR="00237F8F" w:rsidRPr="00742870" w:rsidRDefault="00DA39F2" w:rsidP="009E6300">
            <w:pPr>
              <w:pStyle w:val="AARTableText"/>
              <w:rPr>
                <w:lang w:val="en-GB"/>
              </w:rPr>
            </w:pPr>
            <w:r w:rsidRPr="00DA39F2">
              <w:rPr>
                <w:lang w:val="en-GB"/>
              </w:rPr>
              <w:t>Y</w:t>
            </w:r>
            <w:r w:rsidR="00E16AAA" w:rsidRPr="00DA39F2">
              <w:rPr>
                <w:lang w:val="en-GB"/>
              </w:rPr>
              <w:t>es</w:t>
            </w:r>
            <w:r w:rsidRPr="00DA39F2">
              <w:rPr>
                <w:lang w:val="en-GB"/>
              </w:rPr>
              <w:t xml:space="preserve"> </w:t>
            </w:r>
            <w:r w:rsidRPr="00DA39F2">
              <w:rPr>
                <w:rFonts w:eastAsia="Arial Unicode MS"/>
                <w:lang w:val="en-GB"/>
              </w:rPr>
              <w:t xml:space="preserve">✔ </w:t>
            </w:r>
            <w:r w:rsidR="00E16AAA" w:rsidRPr="00742870">
              <w:rPr>
                <w:lang w:val="en-GB"/>
              </w:rPr>
              <w:tab/>
              <w:t>No</w:t>
            </w:r>
          </w:p>
          <w:p w14:paraId="51692B1D" w14:textId="77777777" w:rsidR="009E6300" w:rsidRPr="00742870" w:rsidRDefault="00237F8F" w:rsidP="009E6300">
            <w:pPr>
              <w:pStyle w:val="AARTableText"/>
              <w:rPr>
                <w:b/>
                <w:lang w:val="en-GB"/>
              </w:rPr>
            </w:pPr>
            <w:r w:rsidRPr="00742870">
              <w:rPr>
                <w:b/>
                <w:lang w:val="en-GB"/>
              </w:rPr>
              <w:t xml:space="preserve">Details:  </w:t>
            </w:r>
          </w:p>
          <w:p w14:paraId="4AA7E89A" w14:textId="4A6C8C81" w:rsidR="00237F8F" w:rsidRPr="00742870" w:rsidRDefault="00DA39F2" w:rsidP="000D1A29">
            <w:pPr>
              <w:pStyle w:val="AARTableText"/>
              <w:rPr>
                <w:lang w:val="en-GB"/>
              </w:rPr>
            </w:pPr>
            <w:r w:rsidRPr="00513303">
              <w:rPr>
                <w:lang w:val="en-GB"/>
              </w:rPr>
              <w:t>Novel food exclusivity</w:t>
            </w:r>
            <w:r w:rsidR="00AC5333">
              <w:rPr>
                <w:lang w:val="en-GB"/>
              </w:rPr>
              <w:t xml:space="preserve"> </w:t>
            </w:r>
          </w:p>
        </w:tc>
      </w:tr>
    </w:tbl>
    <w:p w14:paraId="79100B5A" w14:textId="77777777" w:rsidR="00237F8F" w:rsidRPr="00742870" w:rsidRDefault="00237F8F" w:rsidP="00AB791A">
      <w:pPr>
        <w:rPr>
          <w:lang w:val="en-GB"/>
        </w:rPr>
      </w:pPr>
    </w:p>
    <w:p w14:paraId="77907154" w14:textId="77777777" w:rsidR="00237F8F" w:rsidRPr="00742870" w:rsidRDefault="00237F8F" w:rsidP="009E6300">
      <w:pPr>
        <w:rPr>
          <w:b/>
          <w:i/>
          <w:lang w:val="en-GB"/>
        </w:rPr>
      </w:pPr>
      <w:r w:rsidRPr="00742870">
        <w:rPr>
          <w:b/>
          <w:i/>
          <w:lang w:val="en-GB"/>
        </w:rPr>
        <w:t>Charges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320F5B" w:rsidRPr="00742870" w14:paraId="3469990E" w14:textId="77777777" w:rsidTr="00915D22">
        <w:trPr>
          <w:cantSplit/>
          <w:trHeight w:val="900"/>
        </w:trPr>
        <w:tc>
          <w:tcPr>
            <w:tcW w:w="9072" w:type="dxa"/>
          </w:tcPr>
          <w:p w14:paraId="7B58AA9C" w14:textId="77777777" w:rsidR="00320F5B" w:rsidRPr="00742870" w:rsidRDefault="00320F5B" w:rsidP="009E6300">
            <w:pPr>
              <w:pStyle w:val="AARTableText"/>
              <w:rPr>
                <w:b/>
                <w:lang w:val="en-GB"/>
              </w:rPr>
            </w:pPr>
            <w:r w:rsidRPr="00742870">
              <w:rPr>
                <w:b/>
                <w:lang w:val="en-GB"/>
              </w:rPr>
              <w:t xml:space="preserve">Does FSANZ consider that the application </w:t>
            </w:r>
            <w:r w:rsidR="00056591" w:rsidRPr="00742870">
              <w:rPr>
                <w:b/>
                <w:lang w:val="en-GB"/>
              </w:rPr>
              <w:t>confers an exclusive capturable commercial benefit on the Applicant?</w:t>
            </w:r>
          </w:p>
          <w:p w14:paraId="13960FB2" w14:textId="281EA79A" w:rsidR="00320F5B" w:rsidRPr="00735656" w:rsidRDefault="00E16AAA" w:rsidP="009E6300">
            <w:pPr>
              <w:pStyle w:val="AARTableText"/>
              <w:rPr>
                <w:lang w:val="en-GB"/>
              </w:rPr>
            </w:pPr>
            <w:r w:rsidRPr="00735656">
              <w:rPr>
                <w:lang w:val="en-GB"/>
              </w:rPr>
              <w:t>Yes</w:t>
            </w:r>
            <w:r w:rsidR="00E759B0" w:rsidRPr="00735656">
              <w:rPr>
                <w:rFonts w:eastAsia="Arial Unicode MS"/>
                <w:lang w:val="en-GB"/>
              </w:rPr>
              <w:t>✔</w:t>
            </w:r>
            <w:r w:rsidRPr="00735656">
              <w:rPr>
                <w:lang w:val="en-GB"/>
              </w:rPr>
              <w:tab/>
              <w:t xml:space="preserve">No </w:t>
            </w:r>
          </w:p>
          <w:p w14:paraId="7EE4DE3A" w14:textId="77777777" w:rsidR="00320F5B" w:rsidRPr="00735656" w:rsidRDefault="00320F5B" w:rsidP="009E6300">
            <w:pPr>
              <w:pStyle w:val="AARTableText"/>
              <w:rPr>
                <w:b/>
                <w:lang w:val="en-GB"/>
              </w:rPr>
            </w:pPr>
            <w:r w:rsidRPr="00735656">
              <w:rPr>
                <w:b/>
                <w:lang w:val="en-GB"/>
              </w:rPr>
              <w:t>If yes, indicate the reason:</w:t>
            </w:r>
          </w:p>
          <w:p w14:paraId="093B3F18" w14:textId="56DF8385" w:rsidR="00735656" w:rsidRDefault="00735656" w:rsidP="00735656">
            <w:pPr>
              <w:pStyle w:val="AARTableText"/>
            </w:pPr>
            <w:r>
              <w:t>The Application seeks novel food exclusivity for the use of the Applicant’s brand of 2’-FL alone or in combination with LNnT as novel foods.</w:t>
            </w:r>
            <w:r w:rsidR="007F0589">
              <w:t xml:space="preserve"> </w:t>
            </w:r>
            <w:r>
              <w:t>The available evidence is that the Applicant is the only party that produces 2’-FL and LNnT according to the specific technology and specifications described in the Application. The technology and specifications is proprietary to the Applicant and is not publically available. The substances produced by these proprietary processes can only be made available to third parties wit</w:t>
            </w:r>
            <w:r w:rsidR="007F0589">
              <w:t xml:space="preserve">h the permission of Applicant. </w:t>
            </w:r>
            <w:r>
              <w:t>The Applicant will also clearly derive a financial gain from the measures sought by the Application, if approved.</w:t>
            </w:r>
            <w:bookmarkStart w:id="0" w:name="paragraph"/>
            <w:bookmarkEnd w:id="0"/>
          </w:p>
          <w:p w14:paraId="40F026BA" w14:textId="77777777" w:rsidR="00735656" w:rsidRDefault="00735656" w:rsidP="00735656">
            <w:pPr>
              <w:pStyle w:val="AARTableText"/>
            </w:pPr>
            <w:r>
              <w:t>The Application itself also states that an ECCB is likely to be conferred on the Applicant if the measures sought by the Application are approved.</w:t>
            </w:r>
          </w:p>
          <w:p w14:paraId="15BCE126" w14:textId="77777777" w:rsidR="00F71BD8" w:rsidRDefault="00F71BD8" w:rsidP="00211AF0">
            <w:pPr>
              <w:pStyle w:val="AARTableText"/>
            </w:pPr>
          </w:p>
          <w:p w14:paraId="63F1201B" w14:textId="7DBAE72F" w:rsidR="00642777" w:rsidRPr="00024531" w:rsidRDefault="00320F5B" w:rsidP="009E6300">
            <w:pPr>
              <w:pStyle w:val="AARTableText"/>
              <w:rPr>
                <w:b/>
                <w:lang w:val="en-GB"/>
              </w:rPr>
            </w:pPr>
            <w:r w:rsidRPr="00742870">
              <w:rPr>
                <w:b/>
                <w:lang w:val="en-GB"/>
              </w:rPr>
              <w:t xml:space="preserve">Due date for fees:  </w:t>
            </w:r>
            <w:r w:rsidR="00DD56E0">
              <w:rPr>
                <w:b/>
                <w:lang w:val="en-GB"/>
              </w:rPr>
              <w:t>10</w:t>
            </w:r>
            <w:r w:rsidR="001F5E10" w:rsidRPr="00B24964">
              <w:rPr>
                <w:b/>
                <w:lang w:val="en-GB"/>
              </w:rPr>
              <w:t xml:space="preserve"> January 2018</w:t>
            </w:r>
            <w:r w:rsidR="002707F2">
              <w:rPr>
                <w:b/>
                <w:lang w:val="en-GB"/>
              </w:rPr>
              <w:t xml:space="preserve"> (received 9 January 2018)</w:t>
            </w:r>
          </w:p>
        </w:tc>
      </w:tr>
    </w:tbl>
    <w:p w14:paraId="2BBA19CB" w14:textId="77777777" w:rsidR="00A022A2" w:rsidRPr="00742870" w:rsidRDefault="00A022A2" w:rsidP="00AB791A">
      <w:pPr>
        <w:rPr>
          <w:lang w:val="en-GB"/>
        </w:rPr>
      </w:pPr>
    </w:p>
    <w:p w14:paraId="1D7C4874" w14:textId="77777777" w:rsidR="00237F8F" w:rsidRPr="00742870" w:rsidRDefault="00237F8F" w:rsidP="009E6300">
      <w:pPr>
        <w:rPr>
          <w:b/>
          <w:i/>
          <w:lang w:val="en-GB"/>
        </w:rPr>
      </w:pPr>
      <w:r w:rsidRPr="00742870">
        <w:rPr>
          <w:b/>
          <w:i/>
          <w:lang w:val="en-GB"/>
        </w:rPr>
        <w:t xml:space="preserve">Application Handbook </w:t>
      </w:r>
      <w:r w:rsidR="008D6BEA" w:rsidRPr="00742870">
        <w:rPr>
          <w:b/>
          <w:i/>
          <w:lang w:val="en-GB"/>
        </w:rPr>
        <w:t>r</w:t>
      </w:r>
      <w:r w:rsidRPr="00742870">
        <w:rPr>
          <w:b/>
          <w:i/>
          <w:lang w:val="en-GB"/>
        </w:rPr>
        <w:t>equirements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D140FE" w:rsidRPr="00742870" w14:paraId="3ECA54DF" w14:textId="77777777" w:rsidTr="008E730C">
        <w:trPr>
          <w:cantSplit/>
          <w:trHeight w:val="523"/>
        </w:trPr>
        <w:tc>
          <w:tcPr>
            <w:tcW w:w="9072" w:type="dxa"/>
          </w:tcPr>
          <w:p w14:paraId="43F45D76" w14:textId="77777777" w:rsidR="0066113A" w:rsidRPr="00742870" w:rsidRDefault="008B4635" w:rsidP="009E6300">
            <w:pPr>
              <w:pStyle w:val="AARTableText"/>
              <w:rPr>
                <w:b/>
                <w:lang w:val="en-GB"/>
              </w:rPr>
            </w:pPr>
            <w:r w:rsidRPr="00742870">
              <w:rPr>
                <w:b/>
                <w:lang w:val="en-GB"/>
              </w:rPr>
              <w:t>Which Guideline</w:t>
            </w:r>
            <w:r w:rsidR="0066113A" w:rsidRPr="00742870">
              <w:rPr>
                <w:b/>
                <w:lang w:val="en-GB"/>
              </w:rPr>
              <w:t xml:space="preserve">s within the Part 3 of the </w:t>
            </w:r>
            <w:r w:rsidR="0066113A" w:rsidRPr="00742870">
              <w:rPr>
                <w:b/>
                <w:i/>
                <w:lang w:val="en-GB"/>
              </w:rPr>
              <w:t>Application Handbook</w:t>
            </w:r>
            <w:r w:rsidR="0066113A" w:rsidRPr="00742870">
              <w:rPr>
                <w:b/>
                <w:lang w:val="en-GB"/>
              </w:rPr>
              <w:t xml:space="preserve"> apply to this Application</w:t>
            </w:r>
            <w:r w:rsidR="00E16AAA" w:rsidRPr="00742870">
              <w:rPr>
                <w:b/>
                <w:lang w:val="en-GB"/>
              </w:rPr>
              <w:t>?</w:t>
            </w:r>
          </w:p>
          <w:p w14:paraId="10B2511C" w14:textId="782509D3" w:rsidR="0066113A" w:rsidRPr="00DA39F2" w:rsidRDefault="00C62816" w:rsidP="009E6300">
            <w:pPr>
              <w:pStyle w:val="AARTableText"/>
              <w:rPr>
                <w:lang w:val="en-GB"/>
              </w:rPr>
            </w:pPr>
            <w:r w:rsidRPr="00742870">
              <w:rPr>
                <w:lang w:val="en-GB"/>
              </w:rPr>
              <w:t xml:space="preserve">3.1.1, </w:t>
            </w:r>
            <w:r w:rsidR="006E45EB" w:rsidRPr="00DA39F2">
              <w:rPr>
                <w:lang w:val="en-GB"/>
              </w:rPr>
              <w:t>3.3.2, 3.5.2, 3.6.2, 3.6.3</w:t>
            </w:r>
            <w:r w:rsidR="009E6300" w:rsidRPr="00DA39F2">
              <w:rPr>
                <w:lang w:val="en-GB"/>
              </w:rPr>
              <w:t xml:space="preserve"> </w:t>
            </w:r>
          </w:p>
          <w:p w14:paraId="23DE5F76" w14:textId="77777777" w:rsidR="003D2E86" w:rsidRPr="00742870" w:rsidRDefault="003D2E86" w:rsidP="009E6300">
            <w:pPr>
              <w:pStyle w:val="AARTableText"/>
              <w:rPr>
                <w:b/>
                <w:lang w:val="en-GB"/>
              </w:rPr>
            </w:pPr>
            <w:r w:rsidRPr="00742870">
              <w:rPr>
                <w:b/>
                <w:lang w:val="en-GB"/>
              </w:rPr>
              <w:t>Is the checklist completed?</w:t>
            </w:r>
          </w:p>
          <w:p w14:paraId="250105DD" w14:textId="76CDFEAA" w:rsidR="003D2E86" w:rsidRPr="00742870" w:rsidRDefault="003D2E86" w:rsidP="009E6300">
            <w:pPr>
              <w:pStyle w:val="AARTableText"/>
              <w:rPr>
                <w:lang w:val="en-GB"/>
              </w:rPr>
            </w:pPr>
            <w:r w:rsidRPr="00742870">
              <w:rPr>
                <w:lang w:val="en-GB"/>
              </w:rPr>
              <w:t>Yes</w:t>
            </w:r>
            <w:r w:rsidR="00DA39F2" w:rsidRPr="00DA39F2">
              <w:rPr>
                <w:rFonts w:eastAsia="Arial Unicode MS"/>
                <w:lang w:val="en-GB"/>
              </w:rPr>
              <w:t>✔</w:t>
            </w:r>
            <w:r w:rsidRPr="00742870">
              <w:rPr>
                <w:lang w:val="en-GB"/>
              </w:rPr>
              <w:tab/>
              <w:t>No</w:t>
            </w:r>
          </w:p>
          <w:p w14:paraId="334ABA84" w14:textId="77777777" w:rsidR="002F11DE" w:rsidRPr="00742870" w:rsidRDefault="002F11DE" w:rsidP="002F11DE">
            <w:pPr>
              <w:pStyle w:val="AARTableText"/>
              <w:rPr>
                <w:b/>
                <w:lang w:val="en-GB"/>
              </w:rPr>
            </w:pPr>
            <w:r w:rsidRPr="00742870">
              <w:rPr>
                <w:b/>
                <w:lang w:val="en-GB"/>
              </w:rPr>
              <w:t xml:space="preserve">Does the Application meet the requirements of the relevant Guidelines?  </w:t>
            </w:r>
          </w:p>
          <w:p w14:paraId="060311B1" w14:textId="65E8D6E2" w:rsidR="00D140FE" w:rsidRPr="00742870" w:rsidRDefault="002F11DE" w:rsidP="009E6300">
            <w:pPr>
              <w:pStyle w:val="AARTableText"/>
              <w:rPr>
                <w:lang w:val="en-GB"/>
              </w:rPr>
            </w:pPr>
            <w:r w:rsidRPr="00742870">
              <w:rPr>
                <w:lang w:val="en-GB"/>
              </w:rPr>
              <w:t>Yes</w:t>
            </w:r>
            <w:r w:rsidR="00E17561" w:rsidRPr="00E17561">
              <w:rPr>
                <w:rFonts w:eastAsia="Arial Unicode MS"/>
                <w:lang w:val="en-GB"/>
              </w:rPr>
              <w:t>✔</w:t>
            </w:r>
            <w:r w:rsidRPr="00742870">
              <w:rPr>
                <w:lang w:val="en-GB"/>
              </w:rPr>
              <w:tab/>
              <w:t xml:space="preserve">No  </w:t>
            </w:r>
          </w:p>
        </w:tc>
      </w:tr>
      <w:tr w:rsidR="00AA7C1E" w:rsidRPr="00742870" w14:paraId="3F0FB757" w14:textId="77777777" w:rsidTr="008E730C">
        <w:trPr>
          <w:cantSplit/>
          <w:trHeight w:val="523"/>
        </w:trPr>
        <w:tc>
          <w:tcPr>
            <w:tcW w:w="9072" w:type="dxa"/>
          </w:tcPr>
          <w:p w14:paraId="7326BC5E" w14:textId="77777777" w:rsidR="00AA7C1E" w:rsidRPr="00742870" w:rsidRDefault="00AA7C1E" w:rsidP="009E6300">
            <w:pPr>
              <w:pStyle w:val="AARTableText"/>
              <w:rPr>
                <w:b/>
                <w:lang w:val="en-GB"/>
              </w:rPr>
            </w:pPr>
            <w:r w:rsidRPr="00742870">
              <w:rPr>
                <w:b/>
                <w:lang w:val="en-GB"/>
              </w:rPr>
              <w:t>Does the Application relate to a matter that may be developed as a food regulatory measure, or that warrants a variation of a food regulatory measure?</w:t>
            </w:r>
          </w:p>
          <w:p w14:paraId="7BA68A2C" w14:textId="16E9B7D1" w:rsidR="002F11DE" w:rsidRPr="00742870" w:rsidRDefault="00AA7C1E" w:rsidP="009E6300">
            <w:pPr>
              <w:pStyle w:val="AARTableText"/>
              <w:rPr>
                <w:lang w:val="en-GB"/>
              </w:rPr>
            </w:pPr>
            <w:r w:rsidRPr="00742870">
              <w:rPr>
                <w:lang w:val="en-GB"/>
              </w:rPr>
              <w:t>Yes</w:t>
            </w:r>
            <w:r w:rsidR="005E6047" w:rsidRPr="005E6047">
              <w:rPr>
                <w:rFonts w:ascii="MS Gothic" w:eastAsia="MS Gothic" w:hAnsi="MS Gothic"/>
                <w:lang w:val="en-GB"/>
              </w:rPr>
              <w:t>✔</w:t>
            </w:r>
            <w:r w:rsidR="00F53E39" w:rsidRPr="00742870">
              <w:rPr>
                <w:lang w:val="en-GB"/>
              </w:rPr>
              <w:tab/>
            </w:r>
            <w:r w:rsidR="00E16AAA" w:rsidRPr="00742870">
              <w:rPr>
                <w:lang w:val="en-GB"/>
              </w:rPr>
              <w:t>No</w:t>
            </w:r>
          </w:p>
        </w:tc>
      </w:tr>
      <w:tr w:rsidR="00AA7C1E" w:rsidRPr="00742870" w14:paraId="4FBC5C3D" w14:textId="77777777" w:rsidTr="008E730C">
        <w:trPr>
          <w:cantSplit/>
          <w:trHeight w:val="523"/>
        </w:trPr>
        <w:tc>
          <w:tcPr>
            <w:tcW w:w="9072" w:type="dxa"/>
          </w:tcPr>
          <w:p w14:paraId="58F95A19" w14:textId="77777777" w:rsidR="00AA7C1E" w:rsidRPr="00742870" w:rsidRDefault="00F53E39" w:rsidP="009E6300">
            <w:pPr>
              <w:pStyle w:val="AARTableText"/>
              <w:rPr>
                <w:b/>
                <w:lang w:val="en-GB"/>
              </w:rPr>
            </w:pPr>
            <w:r w:rsidRPr="00742870">
              <w:rPr>
                <w:b/>
                <w:lang w:val="en-GB"/>
              </w:rPr>
              <w:t>Is the Application</w:t>
            </w:r>
            <w:r w:rsidR="00AA7C1E" w:rsidRPr="00742870">
              <w:rPr>
                <w:b/>
                <w:lang w:val="en-GB"/>
              </w:rPr>
              <w:t xml:space="preserve"> so similar to a previous application or proposal for the development or variation of a food regulatory measure that it ought not to be accepted</w:t>
            </w:r>
            <w:r w:rsidRPr="00742870">
              <w:rPr>
                <w:b/>
                <w:lang w:val="en-GB"/>
              </w:rPr>
              <w:t>?</w:t>
            </w:r>
          </w:p>
          <w:p w14:paraId="5580F824" w14:textId="1CD274B1" w:rsidR="002F11DE" w:rsidRPr="00742870" w:rsidRDefault="00E16AAA" w:rsidP="002F11DE">
            <w:pPr>
              <w:pStyle w:val="AARTableText"/>
              <w:rPr>
                <w:lang w:val="en-GB"/>
              </w:rPr>
            </w:pPr>
            <w:r w:rsidRPr="00742870">
              <w:rPr>
                <w:lang w:val="en-GB"/>
              </w:rPr>
              <w:t>Yes</w:t>
            </w:r>
            <w:r w:rsidRPr="00742870">
              <w:rPr>
                <w:lang w:val="en-GB"/>
              </w:rPr>
              <w:tab/>
              <w:t>No</w:t>
            </w:r>
            <w:r w:rsidR="005E6047" w:rsidRPr="005E6047">
              <w:rPr>
                <w:rFonts w:ascii="MS Gothic" w:eastAsia="MS Gothic" w:hAnsi="MS Gothic"/>
                <w:lang w:val="en-GB"/>
              </w:rPr>
              <w:t>✔</w:t>
            </w:r>
          </w:p>
        </w:tc>
      </w:tr>
      <w:tr w:rsidR="009F45BB" w:rsidRPr="00742870" w14:paraId="47C44661" w14:textId="77777777" w:rsidTr="008E730C">
        <w:trPr>
          <w:cantSplit/>
          <w:trHeight w:val="523"/>
        </w:trPr>
        <w:tc>
          <w:tcPr>
            <w:tcW w:w="9072" w:type="dxa"/>
          </w:tcPr>
          <w:p w14:paraId="082B6954" w14:textId="77777777" w:rsidR="009F45BB" w:rsidRPr="00742870" w:rsidRDefault="009F45BB" w:rsidP="009E6300">
            <w:pPr>
              <w:pStyle w:val="AARTableText"/>
              <w:rPr>
                <w:b/>
                <w:lang w:val="en-GB"/>
              </w:rPr>
            </w:pPr>
            <w:r w:rsidRPr="00742870">
              <w:rPr>
                <w:b/>
                <w:lang w:val="en-GB"/>
              </w:rPr>
              <w:lastRenderedPageBreak/>
              <w:t>Did the Applica</w:t>
            </w:r>
            <w:r w:rsidR="00237F8F" w:rsidRPr="00742870">
              <w:rPr>
                <w:b/>
                <w:lang w:val="en-GB"/>
              </w:rPr>
              <w:t>nt</w:t>
            </w:r>
            <w:r w:rsidRPr="00742870">
              <w:rPr>
                <w:b/>
                <w:lang w:val="en-GB"/>
              </w:rPr>
              <w:t xml:space="preserve"> identify the Procedure that, in their view, applies to the consideration of this Application?</w:t>
            </w:r>
          </w:p>
          <w:p w14:paraId="047474D7" w14:textId="66C3C039" w:rsidR="009F45BB" w:rsidRPr="00742870" w:rsidRDefault="00E16AAA" w:rsidP="009E6300">
            <w:pPr>
              <w:pStyle w:val="AARTableText"/>
              <w:rPr>
                <w:lang w:val="en-GB"/>
              </w:rPr>
            </w:pPr>
            <w:r w:rsidRPr="00742870">
              <w:rPr>
                <w:lang w:val="en-GB"/>
              </w:rPr>
              <w:t>Yes</w:t>
            </w:r>
            <w:r w:rsidR="005E6047" w:rsidRPr="005E6047">
              <w:rPr>
                <w:rFonts w:eastAsia="Arial Unicode MS"/>
                <w:lang w:val="en-GB"/>
              </w:rPr>
              <w:t>✔</w:t>
            </w:r>
            <w:r w:rsidRPr="00742870">
              <w:rPr>
                <w:lang w:val="en-GB"/>
              </w:rPr>
              <w:tab/>
              <w:t>No</w:t>
            </w:r>
            <w:r w:rsidR="005E6047">
              <w:rPr>
                <w:lang w:val="en-GB"/>
              </w:rPr>
              <w:t xml:space="preserve"> </w:t>
            </w:r>
          </w:p>
          <w:p w14:paraId="02B30DDD" w14:textId="77777777" w:rsidR="009F45BB" w:rsidRPr="00742870" w:rsidRDefault="009F45BB" w:rsidP="009E6300">
            <w:pPr>
              <w:pStyle w:val="AARTableText"/>
              <w:rPr>
                <w:b/>
                <w:lang w:val="en-GB"/>
              </w:rPr>
            </w:pPr>
            <w:r w:rsidRPr="00742870">
              <w:rPr>
                <w:b/>
                <w:lang w:val="en-GB"/>
              </w:rPr>
              <w:t xml:space="preserve">If yes, indicate which Procedure: </w:t>
            </w:r>
          </w:p>
          <w:p w14:paraId="2A277BC7" w14:textId="620DCB11" w:rsidR="009F45BB" w:rsidRPr="00742870" w:rsidRDefault="009F45BB" w:rsidP="005E6047">
            <w:pPr>
              <w:pStyle w:val="AARTableText"/>
              <w:rPr>
                <w:lang w:val="en-GB"/>
              </w:rPr>
            </w:pPr>
            <w:r w:rsidRPr="005E6047">
              <w:rPr>
                <w:lang w:val="en-GB"/>
              </w:rPr>
              <w:t>General</w:t>
            </w:r>
            <w:r w:rsidR="005E6047">
              <w:rPr>
                <w:lang w:val="en-GB"/>
              </w:rPr>
              <w:t xml:space="preserve"> – Level 2</w:t>
            </w:r>
            <w:r w:rsidRPr="00742870">
              <w:rPr>
                <w:color w:val="FF0000"/>
                <w:lang w:val="en-GB"/>
              </w:rPr>
              <w:tab/>
            </w:r>
          </w:p>
        </w:tc>
      </w:tr>
      <w:tr w:rsidR="00D140FE" w:rsidRPr="00742870" w14:paraId="0619C789" w14:textId="77777777" w:rsidTr="008E730C">
        <w:trPr>
          <w:cantSplit/>
          <w:trHeight w:val="523"/>
        </w:trPr>
        <w:tc>
          <w:tcPr>
            <w:tcW w:w="9072" w:type="dxa"/>
          </w:tcPr>
          <w:p w14:paraId="2A090136" w14:textId="09C053F1" w:rsidR="00D140FE" w:rsidRPr="00742870" w:rsidRDefault="00AA7C1E" w:rsidP="009E6300">
            <w:pPr>
              <w:pStyle w:val="AARTableText"/>
              <w:rPr>
                <w:b/>
                <w:lang w:val="en-GB"/>
              </w:rPr>
            </w:pPr>
            <w:r w:rsidRPr="00742870">
              <w:rPr>
                <w:b/>
                <w:lang w:val="en-GB"/>
              </w:rPr>
              <w:t xml:space="preserve">Other </w:t>
            </w:r>
            <w:r w:rsidR="00D140FE" w:rsidRPr="00742870">
              <w:rPr>
                <w:b/>
                <w:lang w:val="en-GB"/>
              </w:rPr>
              <w:t>Comments</w:t>
            </w:r>
            <w:r w:rsidRPr="00742870">
              <w:rPr>
                <w:b/>
                <w:lang w:val="en-GB"/>
              </w:rPr>
              <w:t xml:space="preserve"> or Relevant Matters</w:t>
            </w:r>
            <w:r w:rsidR="00D140FE" w:rsidRPr="00742870">
              <w:rPr>
                <w:b/>
                <w:lang w:val="en-GB"/>
              </w:rPr>
              <w:t>:</w:t>
            </w:r>
          </w:p>
          <w:p w14:paraId="4D866EFD" w14:textId="77777777" w:rsidR="00CB0DC1" w:rsidRPr="00B971FD" w:rsidRDefault="00CB0DC1" w:rsidP="00B47F53">
            <w:pPr>
              <w:pStyle w:val="AARTableText"/>
              <w:rPr>
                <w:lang w:val="en-GB"/>
              </w:rPr>
            </w:pPr>
            <w:r w:rsidRPr="00B971FD">
              <w:rPr>
                <w:lang w:val="en-GB"/>
              </w:rPr>
              <w:t>Three Ministerial Policy Guidelines are relevant to this application:</w:t>
            </w:r>
          </w:p>
          <w:p w14:paraId="2D0DAB77" w14:textId="27763294" w:rsidR="00CB0DC1" w:rsidRPr="00CB0DC1" w:rsidRDefault="00CB0DC1" w:rsidP="00B47F53">
            <w:pPr>
              <w:pStyle w:val="AARTableText"/>
              <w:rPr>
                <w:lang w:val="en-GB"/>
              </w:rPr>
            </w:pPr>
            <w:r w:rsidRPr="00CB0DC1">
              <w:rPr>
                <w:lang w:val="en-GB"/>
              </w:rPr>
              <w:t>Regulation of infant formula products (for IF and FOF)</w:t>
            </w:r>
          </w:p>
          <w:p w14:paraId="6D54F4E5" w14:textId="77777777" w:rsidR="00B971FD" w:rsidRDefault="00CB0DC1" w:rsidP="00B971FD">
            <w:pPr>
              <w:pStyle w:val="AARTableText"/>
              <w:rPr>
                <w:lang w:val="en-GB"/>
              </w:rPr>
            </w:pPr>
            <w:r w:rsidRPr="00CB0DC1">
              <w:rPr>
                <w:lang w:val="en-GB"/>
              </w:rPr>
              <w:t>Intent of Part 2.9 – Special Purpose foods</w:t>
            </w:r>
            <w:r w:rsidR="00B971FD">
              <w:rPr>
                <w:lang w:val="en-GB"/>
              </w:rPr>
              <w:t xml:space="preserve"> (for FSFYC)</w:t>
            </w:r>
          </w:p>
          <w:p w14:paraId="7FE81926" w14:textId="0EBFFE73" w:rsidR="00D140FE" w:rsidRPr="00CB0DC1" w:rsidRDefault="00C1472D" w:rsidP="00B47F53">
            <w:pPr>
              <w:pStyle w:val="AARTableText"/>
              <w:rPr>
                <w:b/>
                <w:lang w:val="en-GB"/>
              </w:rPr>
            </w:pPr>
            <w:r>
              <w:rPr>
                <w:lang w:val="en-GB"/>
              </w:rPr>
              <w:t>Novel foods</w:t>
            </w:r>
            <w:r w:rsidR="00CB0DC1" w:rsidRPr="00CB0DC1">
              <w:rPr>
                <w:lang w:val="en-GB"/>
              </w:rPr>
              <w:t xml:space="preserve"> (for </w:t>
            </w:r>
            <w:r>
              <w:rPr>
                <w:lang w:val="en-GB"/>
              </w:rPr>
              <w:t xml:space="preserve">IF, FOF and </w:t>
            </w:r>
            <w:r w:rsidR="00CB0DC1" w:rsidRPr="00CB0DC1">
              <w:rPr>
                <w:lang w:val="en-GB"/>
              </w:rPr>
              <w:t>FSFYC)</w:t>
            </w:r>
            <w:r w:rsidR="002F11DE" w:rsidRPr="00742870">
              <w:rPr>
                <w:color w:val="FF0000"/>
                <w:lang w:val="en-GB"/>
              </w:rPr>
              <w:t xml:space="preserve"> </w:t>
            </w:r>
          </w:p>
        </w:tc>
        <w:bookmarkStart w:id="1" w:name="_GoBack"/>
        <w:bookmarkEnd w:id="1"/>
      </w:tr>
    </w:tbl>
    <w:p w14:paraId="260888A5" w14:textId="77777777" w:rsidR="00F53E39" w:rsidRPr="00742870" w:rsidRDefault="00F53E39">
      <w:pPr>
        <w:rPr>
          <w:rFonts w:cs="Arial"/>
          <w:lang w:val="en-GB"/>
        </w:rPr>
      </w:pPr>
    </w:p>
    <w:p w14:paraId="306EEC6C" w14:textId="724904FE" w:rsidR="001718B2" w:rsidRPr="00742870" w:rsidRDefault="002F11DE" w:rsidP="002F11DE">
      <w:pPr>
        <w:rPr>
          <w:b/>
          <w:i/>
          <w:lang w:val="en-GB"/>
        </w:rPr>
      </w:pPr>
      <w:r w:rsidRPr="00742870">
        <w:rPr>
          <w:b/>
          <w:i/>
          <w:lang w:val="en-GB"/>
        </w:rPr>
        <w:t xml:space="preserve">Consultation </w:t>
      </w:r>
      <w:r w:rsidR="001718B2" w:rsidRPr="00742870">
        <w:rPr>
          <w:b/>
          <w:i/>
          <w:lang w:val="en-GB"/>
        </w:rPr>
        <w:t xml:space="preserve">&amp; </w:t>
      </w:r>
      <w:r w:rsidRPr="00742870">
        <w:rPr>
          <w:b/>
          <w:i/>
          <w:lang w:val="en-GB"/>
        </w:rPr>
        <w:t>assessment timeframe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EC0EA4" w:rsidRPr="00742870" w14:paraId="63301393" w14:textId="77777777" w:rsidTr="00596554">
        <w:trPr>
          <w:cantSplit/>
        </w:trPr>
        <w:tc>
          <w:tcPr>
            <w:tcW w:w="9072" w:type="dxa"/>
          </w:tcPr>
          <w:p w14:paraId="2A70B3D7" w14:textId="193937EB" w:rsidR="00EC0EA4" w:rsidRPr="00742870" w:rsidRDefault="00EC0EA4" w:rsidP="002F11DE">
            <w:pPr>
              <w:pStyle w:val="AARTableText"/>
              <w:rPr>
                <w:b/>
                <w:lang w:val="en-GB"/>
              </w:rPr>
            </w:pPr>
            <w:r w:rsidRPr="00742870">
              <w:rPr>
                <w:b/>
                <w:lang w:val="en-GB"/>
              </w:rPr>
              <w:t>Proposed length of public consultation period</w:t>
            </w:r>
            <w:r w:rsidRPr="004828C6">
              <w:rPr>
                <w:b/>
                <w:lang w:val="en-GB"/>
              </w:rPr>
              <w:t>s</w:t>
            </w:r>
            <w:r w:rsidRPr="00742870">
              <w:rPr>
                <w:b/>
                <w:lang w:val="en-GB"/>
              </w:rPr>
              <w:t xml:space="preserve">:  </w:t>
            </w:r>
          </w:p>
          <w:p w14:paraId="3EC82CF1" w14:textId="0E228D2D" w:rsidR="00EC0EA4" w:rsidRPr="00434C07" w:rsidRDefault="004333CE" w:rsidP="002F11DE">
            <w:pPr>
              <w:pStyle w:val="AARTableText"/>
              <w:rPr>
                <w:lang w:val="en-GB"/>
              </w:rPr>
            </w:pPr>
            <w:r w:rsidRPr="00434C07">
              <w:rPr>
                <w:lang w:val="en-GB"/>
              </w:rPr>
              <w:t>1</w:t>
            </w:r>
            <w:r w:rsidRPr="00434C07">
              <w:rPr>
                <w:vertAlign w:val="superscript"/>
                <w:lang w:val="en-GB"/>
              </w:rPr>
              <w:t>st</w:t>
            </w:r>
            <w:r w:rsidRPr="00434C07">
              <w:rPr>
                <w:lang w:val="en-GB"/>
              </w:rPr>
              <w:t xml:space="preserve"> call for submissions</w:t>
            </w:r>
            <w:r w:rsidR="00F005F5">
              <w:rPr>
                <w:lang w:val="en-GB"/>
              </w:rPr>
              <w:t xml:space="preserve"> (6</w:t>
            </w:r>
            <w:r w:rsidR="00EC0EA4" w:rsidRPr="00434C07">
              <w:rPr>
                <w:lang w:val="en-GB"/>
              </w:rPr>
              <w:t xml:space="preserve"> weeks) </w:t>
            </w:r>
          </w:p>
          <w:p w14:paraId="2070DE56" w14:textId="5800F187" w:rsidR="00EC0EA4" w:rsidRPr="00434C07" w:rsidRDefault="00EC0EA4" w:rsidP="002F11DE">
            <w:pPr>
              <w:pStyle w:val="AARTableText"/>
              <w:rPr>
                <w:lang w:val="en-GB"/>
              </w:rPr>
            </w:pPr>
            <w:r w:rsidRPr="00434C07">
              <w:rPr>
                <w:lang w:val="en-GB"/>
              </w:rPr>
              <w:t>2</w:t>
            </w:r>
            <w:r w:rsidRPr="00434C07">
              <w:rPr>
                <w:vertAlign w:val="superscript"/>
                <w:lang w:val="en-GB"/>
              </w:rPr>
              <w:t>nd</w:t>
            </w:r>
            <w:r w:rsidRPr="00434C07">
              <w:rPr>
                <w:lang w:val="en-GB"/>
              </w:rPr>
              <w:t xml:space="preserve"> </w:t>
            </w:r>
            <w:r w:rsidR="004333CE" w:rsidRPr="00434C07">
              <w:rPr>
                <w:lang w:val="en-GB"/>
              </w:rPr>
              <w:t>call for submissions</w:t>
            </w:r>
            <w:r w:rsidR="00F005F5">
              <w:rPr>
                <w:lang w:val="en-GB"/>
              </w:rPr>
              <w:t xml:space="preserve"> (6</w:t>
            </w:r>
            <w:r w:rsidRPr="00434C07">
              <w:rPr>
                <w:lang w:val="en-GB"/>
              </w:rPr>
              <w:t xml:space="preserve"> weeks)</w:t>
            </w:r>
          </w:p>
          <w:p w14:paraId="250E5958" w14:textId="77777777" w:rsidR="005D6711" w:rsidRPr="003A7D85" w:rsidRDefault="005D6711" w:rsidP="002F11DE">
            <w:pPr>
              <w:pStyle w:val="AARTableText"/>
              <w:rPr>
                <w:lang w:val="en-GB"/>
              </w:rPr>
            </w:pPr>
          </w:p>
          <w:p w14:paraId="32863F1D" w14:textId="402BB1AD" w:rsidR="00D16AD5" w:rsidRPr="00D16AD5" w:rsidRDefault="00EC0EA4" w:rsidP="00642777">
            <w:pPr>
              <w:pStyle w:val="AARTableText"/>
              <w:rPr>
                <w:lang w:val="en-GB"/>
              </w:rPr>
            </w:pPr>
            <w:r w:rsidRPr="00F005F5">
              <w:rPr>
                <w:lang w:val="en-GB"/>
              </w:rPr>
              <w:t>T</w:t>
            </w:r>
            <w:r w:rsidR="0064197D" w:rsidRPr="00F005F5">
              <w:rPr>
                <w:lang w:val="en-GB"/>
              </w:rPr>
              <w:t xml:space="preserve">argeted consultation </w:t>
            </w:r>
            <w:r w:rsidR="00D16AD5">
              <w:rPr>
                <w:lang w:val="en-GB"/>
              </w:rPr>
              <w:t>is likely to</w:t>
            </w:r>
            <w:r w:rsidR="00D16AD5" w:rsidRPr="00F005F5">
              <w:rPr>
                <w:lang w:val="en-GB"/>
              </w:rPr>
              <w:t xml:space="preserve"> </w:t>
            </w:r>
            <w:r w:rsidR="0064197D" w:rsidRPr="00F005F5">
              <w:rPr>
                <w:lang w:val="en-GB"/>
              </w:rPr>
              <w:t xml:space="preserve">be required </w:t>
            </w:r>
            <w:r w:rsidR="00D16AD5">
              <w:rPr>
                <w:lang w:val="en-GB"/>
              </w:rPr>
              <w:t>with key</w:t>
            </w:r>
            <w:r w:rsidR="0064197D" w:rsidRPr="00F005F5">
              <w:rPr>
                <w:lang w:val="en-GB"/>
              </w:rPr>
              <w:t xml:space="preserve"> stakeholder</w:t>
            </w:r>
            <w:r w:rsidR="00D16AD5">
              <w:rPr>
                <w:lang w:val="en-GB"/>
              </w:rPr>
              <w:t>s or special interest</w:t>
            </w:r>
            <w:r w:rsidR="0064197D" w:rsidRPr="00F005F5">
              <w:rPr>
                <w:lang w:val="en-GB"/>
              </w:rPr>
              <w:t xml:space="preserve"> group</w:t>
            </w:r>
            <w:r w:rsidR="00D16AD5">
              <w:rPr>
                <w:lang w:val="en-GB"/>
              </w:rPr>
              <w:t>s.</w:t>
            </w:r>
            <w:r w:rsidR="008809C3">
              <w:rPr>
                <w:lang w:val="en-GB"/>
              </w:rPr>
              <w:t xml:space="preserve"> The establishment of a</w:t>
            </w:r>
            <w:r w:rsidR="00642777">
              <w:rPr>
                <w:lang w:val="en-GB"/>
              </w:rPr>
              <w:t>n expert</w:t>
            </w:r>
            <w:r w:rsidR="008809C3">
              <w:rPr>
                <w:lang w:val="en-GB"/>
              </w:rPr>
              <w:t xml:space="preserve"> advisory group is likely to be required to discuss and interpret scientific evidence</w:t>
            </w:r>
            <w:r w:rsidR="00642777">
              <w:rPr>
                <w:lang w:val="en-GB"/>
              </w:rPr>
              <w:t xml:space="preserve"> and </w:t>
            </w:r>
            <w:r w:rsidR="00727B70">
              <w:rPr>
                <w:lang w:val="en-GB"/>
              </w:rPr>
              <w:t xml:space="preserve">develop an </w:t>
            </w:r>
            <w:r w:rsidR="00642777">
              <w:rPr>
                <w:lang w:val="en-GB"/>
              </w:rPr>
              <w:t>assessment approach</w:t>
            </w:r>
            <w:r w:rsidR="008809C3">
              <w:rPr>
                <w:lang w:val="en-GB"/>
              </w:rPr>
              <w:t xml:space="preserve">. </w:t>
            </w:r>
          </w:p>
        </w:tc>
      </w:tr>
      <w:tr w:rsidR="00F85328" w:rsidRPr="00742870" w14:paraId="4EA838B3" w14:textId="77777777" w:rsidTr="00D64876">
        <w:trPr>
          <w:cantSplit/>
        </w:trPr>
        <w:tc>
          <w:tcPr>
            <w:tcW w:w="9072" w:type="dxa"/>
          </w:tcPr>
          <w:p w14:paraId="466BD8A7" w14:textId="27AFC15A" w:rsidR="001718B2" w:rsidRPr="00742870" w:rsidRDefault="008D6BEA" w:rsidP="00AB791A">
            <w:pPr>
              <w:pStyle w:val="AARTableText"/>
              <w:rPr>
                <w:lang w:val="en-GB"/>
              </w:rPr>
            </w:pPr>
            <w:r w:rsidRPr="00742870">
              <w:rPr>
                <w:b/>
                <w:lang w:val="en-GB"/>
              </w:rPr>
              <w:t>Proposed t</w:t>
            </w:r>
            <w:r w:rsidR="00AA7C1E" w:rsidRPr="00742870">
              <w:rPr>
                <w:b/>
                <w:lang w:val="en-GB"/>
              </w:rPr>
              <w:t xml:space="preserve">imeframe for </w:t>
            </w:r>
            <w:r w:rsidRPr="00742870">
              <w:rPr>
                <w:b/>
                <w:lang w:val="en-GB"/>
              </w:rPr>
              <w:t>a</w:t>
            </w:r>
            <w:r w:rsidR="00F85328" w:rsidRPr="00742870">
              <w:rPr>
                <w:b/>
                <w:lang w:val="en-GB"/>
              </w:rPr>
              <w:t>ssessment:</w:t>
            </w:r>
          </w:p>
          <w:p w14:paraId="326347E0" w14:textId="77777777" w:rsidR="008D6BEA" w:rsidRPr="00742870" w:rsidRDefault="008D6BEA" w:rsidP="00AB791A">
            <w:pPr>
              <w:pStyle w:val="AARTableText"/>
              <w:rPr>
                <w:lang w:val="en-GB"/>
              </w:rPr>
            </w:pPr>
          </w:p>
          <w:p w14:paraId="4AD34FF8" w14:textId="5604A55B" w:rsidR="00B27A96" w:rsidRPr="00B760A5" w:rsidRDefault="00B27A96" w:rsidP="00AB791A">
            <w:pPr>
              <w:pStyle w:val="AARTableText"/>
              <w:rPr>
                <w:b/>
                <w:color w:val="FF0000"/>
                <w:lang w:val="en-GB"/>
              </w:rPr>
            </w:pPr>
            <w:r>
              <w:rPr>
                <w:b/>
                <w:lang w:val="en-GB"/>
              </w:rPr>
              <w:t>‘Early Bird Notification’ due: 7 December 2017</w:t>
            </w:r>
          </w:p>
          <w:p w14:paraId="301B3138" w14:textId="77777777" w:rsidR="001718B2" w:rsidRPr="00742870" w:rsidRDefault="001718B2" w:rsidP="00AB791A">
            <w:pPr>
              <w:pStyle w:val="AARTableText"/>
              <w:rPr>
                <w:b/>
                <w:lang w:val="en-GB"/>
              </w:rPr>
            </w:pPr>
          </w:p>
          <w:p w14:paraId="0857CB38" w14:textId="63289BB9" w:rsidR="00E83AFA" w:rsidRPr="00A416AC" w:rsidRDefault="00E83AFA" w:rsidP="00AB791A">
            <w:pPr>
              <w:pStyle w:val="AARTableText"/>
              <w:ind w:left="6237" w:hanging="6237"/>
              <w:rPr>
                <w:lang w:val="en-GB"/>
              </w:rPr>
            </w:pPr>
            <w:r w:rsidRPr="00A416AC">
              <w:rPr>
                <w:lang w:val="en-GB"/>
              </w:rPr>
              <w:t xml:space="preserve">Commence </w:t>
            </w:r>
            <w:r w:rsidR="006814C5" w:rsidRPr="00A416AC">
              <w:rPr>
                <w:lang w:val="en-GB"/>
              </w:rPr>
              <w:t>a</w:t>
            </w:r>
            <w:r w:rsidR="005941E6" w:rsidRPr="00A416AC">
              <w:rPr>
                <w:lang w:val="en-GB"/>
              </w:rPr>
              <w:t>ssessment (clock start)</w:t>
            </w:r>
            <w:r w:rsidR="005941E6" w:rsidRPr="00A416AC">
              <w:rPr>
                <w:lang w:val="en-GB"/>
              </w:rPr>
              <w:tab/>
            </w:r>
            <w:r w:rsidR="002707F2">
              <w:rPr>
                <w:lang w:val="en-GB"/>
              </w:rPr>
              <w:t>9 Jan 2018</w:t>
            </w:r>
          </w:p>
          <w:p w14:paraId="2B1BDC71" w14:textId="692171CC" w:rsidR="00E83AFA" w:rsidRPr="007541D4" w:rsidRDefault="00E83AFA" w:rsidP="00AB791A">
            <w:pPr>
              <w:pStyle w:val="AARTableText"/>
              <w:ind w:left="6237" w:hanging="6237"/>
              <w:rPr>
                <w:lang w:val="en-GB"/>
              </w:rPr>
            </w:pPr>
            <w:r w:rsidRPr="007541D4">
              <w:rPr>
                <w:lang w:val="en-GB"/>
              </w:rPr>
              <w:t xml:space="preserve">Completion of </w:t>
            </w:r>
            <w:r w:rsidR="006814C5" w:rsidRPr="007541D4">
              <w:rPr>
                <w:lang w:val="en-GB"/>
              </w:rPr>
              <w:t>a</w:t>
            </w:r>
            <w:r w:rsidRPr="007541D4">
              <w:rPr>
                <w:lang w:val="en-GB"/>
              </w:rPr>
              <w:t>ssessment</w:t>
            </w:r>
            <w:r w:rsidRPr="007541D4">
              <w:rPr>
                <w:lang w:val="en-GB"/>
              </w:rPr>
              <w:tab/>
            </w:r>
            <w:r w:rsidR="00266F8D">
              <w:rPr>
                <w:lang w:val="en-GB"/>
              </w:rPr>
              <w:t>early April</w:t>
            </w:r>
            <w:r w:rsidR="007541D4">
              <w:rPr>
                <w:lang w:val="en-GB"/>
              </w:rPr>
              <w:t xml:space="preserve"> 2018</w:t>
            </w:r>
          </w:p>
          <w:p w14:paraId="66E49E42" w14:textId="66907B89" w:rsidR="00B40B24" w:rsidRPr="007541D4" w:rsidRDefault="00E83AFA" w:rsidP="00B40B24">
            <w:pPr>
              <w:pStyle w:val="AARTableText"/>
              <w:ind w:left="6237" w:hanging="6237"/>
              <w:rPr>
                <w:lang w:val="en-GB"/>
              </w:rPr>
            </w:pPr>
            <w:r w:rsidRPr="007541D4">
              <w:rPr>
                <w:lang w:val="en-GB"/>
              </w:rPr>
              <w:t>Public comment</w:t>
            </w:r>
            <w:r w:rsidRPr="00742870">
              <w:rPr>
                <w:color w:val="FF0000"/>
                <w:lang w:val="en-GB"/>
              </w:rPr>
              <w:tab/>
            </w:r>
            <w:r w:rsidR="00266F8D">
              <w:rPr>
                <w:lang w:val="en-GB"/>
              </w:rPr>
              <w:t>mid</w:t>
            </w:r>
            <w:r w:rsidR="009358C8">
              <w:rPr>
                <w:lang w:val="en-GB"/>
              </w:rPr>
              <w:t xml:space="preserve"> April</w:t>
            </w:r>
            <w:r w:rsidR="00266F8D">
              <w:rPr>
                <w:lang w:val="en-GB"/>
              </w:rPr>
              <w:t xml:space="preserve"> – end</w:t>
            </w:r>
            <w:r w:rsidR="00AA11ED">
              <w:rPr>
                <w:lang w:val="en-GB"/>
              </w:rPr>
              <w:t xml:space="preserve"> May</w:t>
            </w:r>
            <w:r w:rsidR="007541D4">
              <w:rPr>
                <w:lang w:val="en-GB"/>
              </w:rPr>
              <w:t xml:space="preserve"> 2018</w:t>
            </w:r>
          </w:p>
          <w:p w14:paraId="6B98478E" w14:textId="3DECD0CC" w:rsidR="00E83AFA" w:rsidRPr="007541D4" w:rsidRDefault="006814C5" w:rsidP="00AB791A">
            <w:pPr>
              <w:pStyle w:val="AARTableText"/>
              <w:ind w:left="6237" w:hanging="6237"/>
              <w:rPr>
                <w:lang w:val="en-GB"/>
              </w:rPr>
            </w:pPr>
            <w:r w:rsidRPr="007541D4">
              <w:rPr>
                <w:lang w:val="en-GB"/>
              </w:rPr>
              <w:t>Preparation of draft food reg measure</w:t>
            </w:r>
            <w:r w:rsidR="00266F8D">
              <w:rPr>
                <w:lang w:val="en-GB"/>
              </w:rPr>
              <w:tab/>
              <w:t>end</w:t>
            </w:r>
            <w:r w:rsidR="00AA11ED">
              <w:rPr>
                <w:lang w:val="en-GB"/>
              </w:rPr>
              <w:t xml:space="preserve"> May – </w:t>
            </w:r>
            <w:r w:rsidR="009358C8">
              <w:rPr>
                <w:lang w:val="en-GB"/>
              </w:rPr>
              <w:t>end</w:t>
            </w:r>
            <w:r w:rsidR="00AA11ED">
              <w:rPr>
                <w:lang w:val="en-GB"/>
              </w:rPr>
              <w:t xml:space="preserve"> July</w:t>
            </w:r>
            <w:r w:rsidR="007541D4">
              <w:rPr>
                <w:lang w:val="en-GB"/>
              </w:rPr>
              <w:t xml:space="preserve"> 2018</w:t>
            </w:r>
          </w:p>
          <w:p w14:paraId="4BFDFCE9" w14:textId="41D97D8D" w:rsidR="00B40B24" w:rsidRPr="007541D4" w:rsidRDefault="00E83AFA" w:rsidP="00B40B24">
            <w:pPr>
              <w:pStyle w:val="AARTableText"/>
              <w:ind w:left="6237" w:hanging="6237"/>
              <w:rPr>
                <w:lang w:val="en-GB"/>
              </w:rPr>
            </w:pPr>
            <w:r w:rsidRPr="007541D4">
              <w:rPr>
                <w:lang w:val="en-GB"/>
              </w:rPr>
              <w:t>Public comment</w:t>
            </w:r>
            <w:r w:rsidRPr="007541D4">
              <w:rPr>
                <w:lang w:val="en-GB"/>
              </w:rPr>
              <w:tab/>
            </w:r>
            <w:r w:rsidR="00266F8D">
              <w:rPr>
                <w:lang w:val="en-GB"/>
              </w:rPr>
              <w:t>early Aug</w:t>
            </w:r>
            <w:r w:rsidR="009358C8">
              <w:rPr>
                <w:lang w:val="en-GB"/>
              </w:rPr>
              <w:t xml:space="preserve"> – mid Sept</w:t>
            </w:r>
            <w:r w:rsidR="007541D4">
              <w:rPr>
                <w:lang w:val="en-GB"/>
              </w:rPr>
              <w:t xml:space="preserve"> 2018</w:t>
            </w:r>
          </w:p>
          <w:p w14:paraId="69DC46E4" w14:textId="6F10EA55" w:rsidR="00E83AFA" w:rsidRPr="00AE762E" w:rsidRDefault="00E83AFA" w:rsidP="00AB791A">
            <w:pPr>
              <w:pStyle w:val="AARTableText"/>
              <w:ind w:left="6237" w:hanging="6237"/>
              <w:rPr>
                <w:lang w:val="en-GB"/>
              </w:rPr>
            </w:pPr>
            <w:r w:rsidRPr="00AE762E">
              <w:rPr>
                <w:lang w:val="en-GB"/>
              </w:rPr>
              <w:t xml:space="preserve">Board to complete </w:t>
            </w:r>
            <w:r w:rsidR="006814C5" w:rsidRPr="00AE762E">
              <w:rPr>
                <w:lang w:val="en-GB"/>
              </w:rPr>
              <w:t>a</w:t>
            </w:r>
            <w:r w:rsidRPr="00AE762E">
              <w:rPr>
                <w:lang w:val="en-GB"/>
              </w:rPr>
              <w:t>pproval</w:t>
            </w:r>
            <w:r w:rsidRPr="00AE762E">
              <w:rPr>
                <w:lang w:val="en-GB"/>
              </w:rPr>
              <w:tab/>
            </w:r>
            <w:r w:rsidR="00AE762E" w:rsidRPr="00AE762E">
              <w:rPr>
                <w:lang w:val="en-GB"/>
              </w:rPr>
              <w:t>early Dec 2018</w:t>
            </w:r>
          </w:p>
          <w:p w14:paraId="42988746" w14:textId="40EF6424" w:rsidR="00E83AFA" w:rsidRPr="0088726A" w:rsidRDefault="00E83AFA" w:rsidP="00AB791A">
            <w:pPr>
              <w:pStyle w:val="AARTableText"/>
              <w:ind w:left="6237" w:hanging="6237"/>
              <w:rPr>
                <w:lang w:val="en-GB"/>
              </w:rPr>
            </w:pPr>
            <w:r w:rsidRPr="0088726A">
              <w:rPr>
                <w:lang w:val="en-GB"/>
              </w:rPr>
              <w:t xml:space="preserve">Notification to </w:t>
            </w:r>
            <w:r w:rsidR="009B772C" w:rsidRPr="0088726A">
              <w:rPr>
                <w:lang w:val="en-GB"/>
              </w:rPr>
              <w:t>Fo</w:t>
            </w:r>
            <w:r w:rsidR="007634BB" w:rsidRPr="0088726A">
              <w:rPr>
                <w:lang w:val="en-GB"/>
              </w:rPr>
              <w:t>rum</w:t>
            </w:r>
            <w:r w:rsidRPr="0088726A">
              <w:rPr>
                <w:lang w:val="en-GB"/>
              </w:rPr>
              <w:tab/>
            </w:r>
            <w:r w:rsidR="0088726A" w:rsidRPr="0088726A">
              <w:rPr>
                <w:lang w:val="en-GB"/>
              </w:rPr>
              <w:t>mid Dec 2018</w:t>
            </w:r>
          </w:p>
          <w:p w14:paraId="708A583A" w14:textId="5D3DC54D" w:rsidR="00E83AFA" w:rsidRPr="0088726A" w:rsidRDefault="00E83AFA" w:rsidP="00AB791A">
            <w:pPr>
              <w:pStyle w:val="AARTableText"/>
              <w:ind w:left="6237" w:hanging="6237"/>
              <w:rPr>
                <w:lang w:val="en-GB"/>
              </w:rPr>
            </w:pPr>
            <w:r w:rsidRPr="0088726A">
              <w:rPr>
                <w:lang w:val="en-GB"/>
              </w:rPr>
              <w:t>Anticipated gaze</w:t>
            </w:r>
            <w:r w:rsidR="0088726A" w:rsidRPr="0088726A">
              <w:rPr>
                <w:lang w:val="en-GB"/>
              </w:rPr>
              <w:t>ttal if no review requested</w:t>
            </w:r>
            <w:r w:rsidR="0088726A" w:rsidRPr="0088726A">
              <w:rPr>
                <w:lang w:val="en-GB"/>
              </w:rPr>
              <w:tab/>
              <w:t>late Feb 2019</w:t>
            </w:r>
          </w:p>
          <w:p w14:paraId="06679412" w14:textId="77777777" w:rsidR="00865A72" w:rsidRPr="00742870" w:rsidRDefault="00865A72" w:rsidP="001718B2">
            <w:pPr>
              <w:ind w:left="113" w:hanging="113"/>
              <w:rPr>
                <w:rFonts w:cs="Arial"/>
                <w:sz w:val="20"/>
                <w:szCs w:val="20"/>
                <w:lang w:val="en-GB"/>
              </w:rPr>
            </w:pPr>
          </w:p>
        </w:tc>
      </w:tr>
    </w:tbl>
    <w:p w14:paraId="66AC972B" w14:textId="77777777" w:rsidR="00D140FE" w:rsidRPr="00742870" w:rsidRDefault="00D140FE" w:rsidP="00E64186">
      <w:pPr>
        <w:rPr>
          <w:rFonts w:cs="Arial"/>
          <w:lang w:val="en-GB"/>
        </w:rPr>
      </w:pPr>
    </w:p>
    <w:sectPr w:rsidR="00D140FE" w:rsidRPr="00742870" w:rsidSect="00866B43">
      <w:headerReference w:type="default" r:id="rId15"/>
      <w:footerReference w:type="default" r:id="rId16"/>
      <w:pgSz w:w="11906" w:h="16838" w:code="9"/>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35FD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F608A" w14:textId="77777777" w:rsidR="009A475C" w:rsidRDefault="009A475C">
      <w:r>
        <w:separator/>
      </w:r>
    </w:p>
  </w:endnote>
  <w:endnote w:type="continuationSeparator" w:id="0">
    <w:p w14:paraId="3CED8C0A" w14:textId="77777777" w:rsidR="009A475C" w:rsidRDefault="009A475C">
      <w:r>
        <w:continuationSeparator/>
      </w:r>
    </w:p>
  </w:endnote>
  <w:endnote w:type="continuationNotice" w:id="1">
    <w:p w14:paraId="3978EB01" w14:textId="77777777" w:rsidR="009A475C" w:rsidRDefault="009A4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8EF76" w14:textId="72AA69BE" w:rsidR="00EA5875" w:rsidRPr="00007068" w:rsidRDefault="00EA5875" w:rsidP="00666914">
    <w:pPr>
      <w:pStyle w:val="Footer"/>
      <w:framePr w:wrap="around" w:vAnchor="text" w:hAnchor="margin" w:xAlign="center" w:y="1"/>
      <w:rPr>
        <w:rStyle w:val="PageNumber"/>
        <w:rFonts w:cs="Arial"/>
        <w:szCs w:val="20"/>
      </w:rPr>
    </w:pPr>
    <w:r w:rsidRPr="00007068">
      <w:rPr>
        <w:rStyle w:val="PageNumber"/>
        <w:rFonts w:cs="Arial"/>
        <w:szCs w:val="20"/>
      </w:rPr>
      <w:fldChar w:fldCharType="begin"/>
    </w:r>
    <w:r w:rsidRPr="00007068">
      <w:rPr>
        <w:rStyle w:val="PageNumber"/>
        <w:rFonts w:cs="Arial"/>
        <w:szCs w:val="20"/>
      </w:rPr>
      <w:instrText xml:space="preserve">PAGE  </w:instrText>
    </w:r>
    <w:r w:rsidRPr="00007068">
      <w:rPr>
        <w:rStyle w:val="PageNumber"/>
        <w:rFonts w:cs="Arial"/>
        <w:szCs w:val="20"/>
      </w:rPr>
      <w:fldChar w:fldCharType="separate"/>
    </w:r>
    <w:r w:rsidR="00511C9B">
      <w:rPr>
        <w:rStyle w:val="PageNumber"/>
        <w:rFonts w:cs="Arial"/>
        <w:noProof/>
        <w:szCs w:val="20"/>
      </w:rPr>
      <w:t>3</w:t>
    </w:r>
    <w:r w:rsidRPr="00007068">
      <w:rPr>
        <w:rStyle w:val="PageNumber"/>
        <w:rFonts w:cs="Arial"/>
        <w:szCs w:val="20"/>
      </w:rPr>
      <w:fldChar w:fldCharType="end"/>
    </w:r>
  </w:p>
  <w:p w14:paraId="7E074839" w14:textId="77777777" w:rsidR="00EA5875" w:rsidRDefault="00EA5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4720E" w14:textId="77777777" w:rsidR="009A475C" w:rsidRDefault="009A475C">
      <w:r>
        <w:separator/>
      </w:r>
    </w:p>
  </w:footnote>
  <w:footnote w:type="continuationSeparator" w:id="0">
    <w:p w14:paraId="6A2EF6B4" w14:textId="77777777" w:rsidR="009A475C" w:rsidRDefault="009A475C">
      <w:r>
        <w:continuationSeparator/>
      </w:r>
    </w:p>
  </w:footnote>
  <w:footnote w:type="continuationNotice" w:id="1">
    <w:p w14:paraId="779E679E" w14:textId="77777777" w:rsidR="009A475C" w:rsidRDefault="009A47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BDB67" w14:textId="43B1E925" w:rsidR="00EA5875" w:rsidRPr="00E64186" w:rsidRDefault="00EA5875" w:rsidP="00E641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6539"/>
    <w:multiLevelType w:val="hybridMultilevel"/>
    <w:tmpl w:val="19FADC5E"/>
    <w:lvl w:ilvl="0" w:tplc="99C6DAB0">
      <w:start w:val="1"/>
      <w:numFmt w:val="bullet"/>
      <w:lvlText w:val=""/>
      <w:lvlJc w:val="left"/>
      <w:pPr>
        <w:tabs>
          <w:tab w:val="num" w:pos="1500"/>
        </w:tabs>
        <w:ind w:left="150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FA0076"/>
    <w:multiLevelType w:val="hybridMultilevel"/>
    <w:tmpl w:val="324A9908"/>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5D19C4"/>
    <w:multiLevelType w:val="hybridMultilevel"/>
    <w:tmpl w:val="6588AEDA"/>
    <w:lvl w:ilvl="0" w:tplc="5140630C">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E092BB7"/>
    <w:multiLevelType w:val="hybridMultilevel"/>
    <w:tmpl w:val="7E10A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B67648A"/>
    <w:multiLevelType w:val="hybridMultilevel"/>
    <w:tmpl w:val="B14C367C"/>
    <w:lvl w:ilvl="0" w:tplc="5140630C">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E5743B"/>
    <w:multiLevelType w:val="hybridMultilevel"/>
    <w:tmpl w:val="7A0E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1"/>
  </w:num>
  <w:num w:numId="7">
    <w:abstractNumId w:val="4"/>
  </w:num>
  <w:num w:numId="8">
    <w:abstractNumId w:val="6"/>
  </w:num>
  <w:num w:numId="9">
    <w:abstractNumId w:val="1"/>
  </w:num>
  <w:num w:numId="10">
    <w:abstractNumId w:val="1"/>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itta">
    <w15:presenceInfo w15:providerId="None" w15:userId="trit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567"/>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43"/>
    <w:rsid w:val="000007AB"/>
    <w:rsid w:val="00001CF0"/>
    <w:rsid w:val="00001E09"/>
    <w:rsid w:val="00007068"/>
    <w:rsid w:val="00013B06"/>
    <w:rsid w:val="00016318"/>
    <w:rsid w:val="00017877"/>
    <w:rsid w:val="00017D8C"/>
    <w:rsid w:val="00024531"/>
    <w:rsid w:val="00025A54"/>
    <w:rsid w:val="00033B98"/>
    <w:rsid w:val="000340B5"/>
    <w:rsid w:val="000340C8"/>
    <w:rsid w:val="00034895"/>
    <w:rsid w:val="000349DA"/>
    <w:rsid w:val="00035378"/>
    <w:rsid w:val="00036561"/>
    <w:rsid w:val="00041FA5"/>
    <w:rsid w:val="000457D6"/>
    <w:rsid w:val="0004603F"/>
    <w:rsid w:val="00051605"/>
    <w:rsid w:val="00054468"/>
    <w:rsid w:val="00054A7C"/>
    <w:rsid w:val="00055130"/>
    <w:rsid w:val="00056591"/>
    <w:rsid w:val="00063677"/>
    <w:rsid w:val="00063732"/>
    <w:rsid w:val="00064684"/>
    <w:rsid w:val="00065029"/>
    <w:rsid w:val="00066795"/>
    <w:rsid w:val="00067080"/>
    <w:rsid w:val="00067BD7"/>
    <w:rsid w:val="00067CED"/>
    <w:rsid w:val="0007676E"/>
    <w:rsid w:val="0007697A"/>
    <w:rsid w:val="00077B90"/>
    <w:rsid w:val="00085DD2"/>
    <w:rsid w:val="00086E44"/>
    <w:rsid w:val="0009191C"/>
    <w:rsid w:val="00092692"/>
    <w:rsid w:val="000952CD"/>
    <w:rsid w:val="000A046C"/>
    <w:rsid w:val="000A0BEE"/>
    <w:rsid w:val="000A1593"/>
    <w:rsid w:val="000A7B98"/>
    <w:rsid w:val="000B08CE"/>
    <w:rsid w:val="000B395A"/>
    <w:rsid w:val="000B3A40"/>
    <w:rsid w:val="000B6DAA"/>
    <w:rsid w:val="000C2412"/>
    <w:rsid w:val="000C68D4"/>
    <w:rsid w:val="000C6986"/>
    <w:rsid w:val="000D097A"/>
    <w:rsid w:val="000D1A29"/>
    <w:rsid w:val="000D2CE1"/>
    <w:rsid w:val="000D37B2"/>
    <w:rsid w:val="000D582D"/>
    <w:rsid w:val="000D6716"/>
    <w:rsid w:val="000E0093"/>
    <w:rsid w:val="000E0E6D"/>
    <w:rsid w:val="000E24D1"/>
    <w:rsid w:val="000E2CE8"/>
    <w:rsid w:val="000E4666"/>
    <w:rsid w:val="000E4838"/>
    <w:rsid w:val="000F0B67"/>
    <w:rsid w:val="000F37F3"/>
    <w:rsid w:val="000F4321"/>
    <w:rsid w:val="00102B6A"/>
    <w:rsid w:val="00112725"/>
    <w:rsid w:val="00113E7C"/>
    <w:rsid w:val="00115C45"/>
    <w:rsid w:val="0011778C"/>
    <w:rsid w:val="0012154A"/>
    <w:rsid w:val="00122160"/>
    <w:rsid w:val="00127630"/>
    <w:rsid w:val="00130380"/>
    <w:rsid w:val="001317C9"/>
    <w:rsid w:val="001436DB"/>
    <w:rsid w:val="001530D6"/>
    <w:rsid w:val="0015323E"/>
    <w:rsid w:val="00153DE7"/>
    <w:rsid w:val="001623C7"/>
    <w:rsid w:val="00163A2E"/>
    <w:rsid w:val="00163DCE"/>
    <w:rsid w:val="001662F9"/>
    <w:rsid w:val="00166AFD"/>
    <w:rsid w:val="001710DA"/>
    <w:rsid w:val="001718B2"/>
    <w:rsid w:val="00175EC3"/>
    <w:rsid w:val="00180438"/>
    <w:rsid w:val="00182ED4"/>
    <w:rsid w:val="00183946"/>
    <w:rsid w:val="001856C3"/>
    <w:rsid w:val="001868D5"/>
    <w:rsid w:val="0019070F"/>
    <w:rsid w:val="0019082C"/>
    <w:rsid w:val="00190CC7"/>
    <w:rsid w:val="0019237D"/>
    <w:rsid w:val="00192C55"/>
    <w:rsid w:val="00193B54"/>
    <w:rsid w:val="00195955"/>
    <w:rsid w:val="001960E7"/>
    <w:rsid w:val="001A0FF5"/>
    <w:rsid w:val="001A480C"/>
    <w:rsid w:val="001A6521"/>
    <w:rsid w:val="001B1F81"/>
    <w:rsid w:val="001B2DD9"/>
    <w:rsid w:val="001B32A1"/>
    <w:rsid w:val="001B6972"/>
    <w:rsid w:val="001C53A3"/>
    <w:rsid w:val="001C700E"/>
    <w:rsid w:val="001D0091"/>
    <w:rsid w:val="001D4576"/>
    <w:rsid w:val="001D5980"/>
    <w:rsid w:val="001E2DDA"/>
    <w:rsid w:val="001E4B2F"/>
    <w:rsid w:val="001E7C99"/>
    <w:rsid w:val="001F4802"/>
    <w:rsid w:val="001F5E10"/>
    <w:rsid w:val="001F7A87"/>
    <w:rsid w:val="00201ADE"/>
    <w:rsid w:val="0020546D"/>
    <w:rsid w:val="002100EA"/>
    <w:rsid w:val="002100F8"/>
    <w:rsid w:val="00211AF0"/>
    <w:rsid w:val="00212740"/>
    <w:rsid w:val="002149DC"/>
    <w:rsid w:val="00215D6E"/>
    <w:rsid w:val="0021779D"/>
    <w:rsid w:val="002215E0"/>
    <w:rsid w:val="00224A41"/>
    <w:rsid w:val="002323E8"/>
    <w:rsid w:val="00232DD2"/>
    <w:rsid w:val="00237F8F"/>
    <w:rsid w:val="00242874"/>
    <w:rsid w:val="00243987"/>
    <w:rsid w:val="00246145"/>
    <w:rsid w:val="00246FD2"/>
    <w:rsid w:val="00247BF0"/>
    <w:rsid w:val="00247FF6"/>
    <w:rsid w:val="00251795"/>
    <w:rsid w:val="00251BFD"/>
    <w:rsid w:val="00255718"/>
    <w:rsid w:val="00256694"/>
    <w:rsid w:val="00264288"/>
    <w:rsid w:val="00264772"/>
    <w:rsid w:val="00264E1D"/>
    <w:rsid w:val="00266E0E"/>
    <w:rsid w:val="00266F8D"/>
    <w:rsid w:val="002675B7"/>
    <w:rsid w:val="0027023E"/>
    <w:rsid w:val="002707F2"/>
    <w:rsid w:val="002730FF"/>
    <w:rsid w:val="00275286"/>
    <w:rsid w:val="00276620"/>
    <w:rsid w:val="00277BB6"/>
    <w:rsid w:val="00277EF8"/>
    <w:rsid w:val="00290EEF"/>
    <w:rsid w:val="002A145B"/>
    <w:rsid w:val="002A7D09"/>
    <w:rsid w:val="002B1B9E"/>
    <w:rsid w:val="002B43DB"/>
    <w:rsid w:val="002B6EC4"/>
    <w:rsid w:val="002B77BE"/>
    <w:rsid w:val="002C1D3C"/>
    <w:rsid w:val="002C2FBC"/>
    <w:rsid w:val="002C5197"/>
    <w:rsid w:val="002C626D"/>
    <w:rsid w:val="002C7F8E"/>
    <w:rsid w:val="002D25F6"/>
    <w:rsid w:val="002D2ED1"/>
    <w:rsid w:val="002D5D03"/>
    <w:rsid w:val="002D6F09"/>
    <w:rsid w:val="002E2949"/>
    <w:rsid w:val="002E30C4"/>
    <w:rsid w:val="002E4655"/>
    <w:rsid w:val="002E53BB"/>
    <w:rsid w:val="002E5A33"/>
    <w:rsid w:val="002E7A9E"/>
    <w:rsid w:val="002F11DE"/>
    <w:rsid w:val="002F21F9"/>
    <w:rsid w:val="002F54AA"/>
    <w:rsid w:val="002F5A80"/>
    <w:rsid w:val="003106A5"/>
    <w:rsid w:val="00310A42"/>
    <w:rsid w:val="00312397"/>
    <w:rsid w:val="00312E13"/>
    <w:rsid w:val="003164FB"/>
    <w:rsid w:val="00320F5B"/>
    <w:rsid w:val="00322AD7"/>
    <w:rsid w:val="003249E1"/>
    <w:rsid w:val="003267DA"/>
    <w:rsid w:val="00327F99"/>
    <w:rsid w:val="00333711"/>
    <w:rsid w:val="00334CD5"/>
    <w:rsid w:val="003366C1"/>
    <w:rsid w:val="003400D2"/>
    <w:rsid w:val="0034343E"/>
    <w:rsid w:val="00344F56"/>
    <w:rsid w:val="00360DED"/>
    <w:rsid w:val="0037309F"/>
    <w:rsid w:val="00373734"/>
    <w:rsid w:val="00374484"/>
    <w:rsid w:val="0037540C"/>
    <w:rsid w:val="003774AA"/>
    <w:rsid w:val="0038250A"/>
    <w:rsid w:val="00384813"/>
    <w:rsid w:val="003864C2"/>
    <w:rsid w:val="00391C66"/>
    <w:rsid w:val="00394FF5"/>
    <w:rsid w:val="003962B3"/>
    <w:rsid w:val="003A0F9C"/>
    <w:rsid w:val="003A163B"/>
    <w:rsid w:val="003A7D85"/>
    <w:rsid w:val="003B0371"/>
    <w:rsid w:val="003B2F60"/>
    <w:rsid w:val="003B3222"/>
    <w:rsid w:val="003B5340"/>
    <w:rsid w:val="003B5DA2"/>
    <w:rsid w:val="003C2432"/>
    <w:rsid w:val="003C3D05"/>
    <w:rsid w:val="003C41D3"/>
    <w:rsid w:val="003C52CD"/>
    <w:rsid w:val="003C792C"/>
    <w:rsid w:val="003D2E86"/>
    <w:rsid w:val="003D6664"/>
    <w:rsid w:val="003E0A9C"/>
    <w:rsid w:val="003E3943"/>
    <w:rsid w:val="003F1C20"/>
    <w:rsid w:val="003F2498"/>
    <w:rsid w:val="003F6E2E"/>
    <w:rsid w:val="00400457"/>
    <w:rsid w:val="00400851"/>
    <w:rsid w:val="00404033"/>
    <w:rsid w:val="00412BC5"/>
    <w:rsid w:val="0041478F"/>
    <w:rsid w:val="004158AF"/>
    <w:rsid w:val="00416C31"/>
    <w:rsid w:val="00421B1E"/>
    <w:rsid w:val="00427ED1"/>
    <w:rsid w:val="00431249"/>
    <w:rsid w:val="00431D60"/>
    <w:rsid w:val="0043284E"/>
    <w:rsid w:val="004328BD"/>
    <w:rsid w:val="004333CE"/>
    <w:rsid w:val="00434537"/>
    <w:rsid w:val="00434C07"/>
    <w:rsid w:val="0043532E"/>
    <w:rsid w:val="00441061"/>
    <w:rsid w:val="004416A8"/>
    <w:rsid w:val="00441ECB"/>
    <w:rsid w:val="00444502"/>
    <w:rsid w:val="0044488A"/>
    <w:rsid w:val="00444AD6"/>
    <w:rsid w:val="00447706"/>
    <w:rsid w:val="00451F4B"/>
    <w:rsid w:val="004552EB"/>
    <w:rsid w:val="00456A7D"/>
    <w:rsid w:val="00462D51"/>
    <w:rsid w:val="00464EFA"/>
    <w:rsid w:val="00465FE1"/>
    <w:rsid w:val="00475249"/>
    <w:rsid w:val="00482716"/>
    <w:rsid w:val="004828C6"/>
    <w:rsid w:val="00483E78"/>
    <w:rsid w:val="00487BB5"/>
    <w:rsid w:val="00487F53"/>
    <w:rsid w:val="00490C41"/>
    <w:rsid w:val="004920C0"/>
    <w:rsid w:val="00494015"/>
    <w:rsid w:val="00494EAC"/>
    <w:rsid w:val="004A1850"/>
    <w:rsid w:val="004A2531"/>
    <w:rsid w:val="004A3FE2"/>
    <w:rsid w:val="004A4075"/>
    <w:rsid w:val="004A4EFC"/>
    <w:rsid w:val="004A69D0"/>
    <w:rsid w:val="004B023A"/>
    <w:rsid w:val="004B0897"/>
    <w:rsid w:val="004B1DE7"/>
    <w:rsid w:val="004B56BF"/>
    <w:rsid w:val="004B7A3D"/>
    <w:rsid w:val="004C1377"/>
    <w:rsid w:val="004C4941"/>
    <w:rsid w:val="004C5C35"/>
    <w:rsid w:val="004C7F51"/>
    <w:rsid w:val="004D102B"/>
    <w:rsid w:val="004D2280"/>
    <w:rsid w:val="004D2EF6"/>
    <w:rsid w:val="004E0A57"/>
    <w:rsid w:val="004E0B74"/>
    <w:rsid w:val="004F2EED"/>
    <w:rsid w:val="004F3710"/>
    <w:rsid w:val="004F413A"/>
    <w:rsid w:val="00500B42"/>
    <w:rsid w:val="00500CBF"/>
    <w:rsid w:val="00504552"/>
    <w:rsid w:val="005066D0"/>
    <w:rsid w:val="00511C9B"/>
    <w:rsid w:val="00513303"/>
    <w:rsid w:val="00517CBE"/>
    <w:rsid w:val="00517CF3"/>
    <w:rsid w:val="00520A9C"/>
    <w:rsid w:val="00526522"/>
    <w:rsid w:val="00534CF1"/>
    <w:rsid w:val="00541AA7"/>
    <w:rsid w:val="00541C55"/>
    <w:rsid w:val="00543ED8"/>
    <w:rsid w:val="00545C7F"/>
    <w:rsid w:val="00545D5E"/>
    <w:rsid w:val="00551B54"/>
    <w:rsid w:val="00551F4A"/>
    <w:rsid w:val="00552D11"/>
    <w:rsid w:val="0056091A"/>
    <w:rsid w:val="00560E6F"/>
    <w:rsid w:val="00562021"/>
    <w:rsid w:val="0056620E"/>
    <w:rsid w:val="00570993"/>
    <w:rsid w:val="005738CB"/>
    <w:rsid w:val="00573AA0"/>
    <w:rsid w:val="005743A9"/>
    <w:rsid w:val="00575C09"/>
    <w:rsid w:val="00580201"/>
    <w:rsid w:val="005941E6"/>
    <w:rsid w:val="00596554"/>
    <w:rsid w:val="005967FF"/>
    <w:rsid w:val="00597B44"/>
    <w:rsid w:val="005A058E"/>
    <w:rsid w:val="005A1F62"/>
    <w:rsid w:val="005A3856"/>
    <w:rsid w:val="005A46FC"/>
    <w:rsid w:val="005A6AFB"/>
    <w:rsid w:val="005A7407"/>
    <w:rsid w:val="005B4A54"/>
    <w:rsid w:val="005B4C6F"/>
    <w:rsid w:val="005B5353"/>
    <w:rsid w:val="005C0358"/>
    <w:rsid w:val="005D32FE"/>
    <w:rsid w:val="005D56E4"/>
    <w:rsid w:val="005D6711"/>
    <w:rsid w:val="005E1420"/>
    <w:rsid w:val="005E352D"/>
    <w:rsid w:val="005E6047"/>
    <w:rsid w:val="005E6E0C"/>
    <w:rsid w:val="005F12E4"/>
    <w:rsid w:val="005F1444"/>
    <w:rsid w:val="005F2B3B"/>
    <w:rsid w:val="005F69A9"/>
    <w:rsid w:val="005F75E4"/>
    <w:rsid w:val="00603370"/>
    <w:rsid w:val="006077B5"/>
    <w:rsid w:val="0061017C"/>
    <w:rsid w:val="0061105C"/>
    <w:rsid w:val="006135B9"/>
    <w:rsid w:val="00613993"/>
    <w:rsid w:val="00632D7F"/>
    <w:rsid w:val="0063630B"/>
    <w:rsid w:val="0064197D"/>
    <w:rsid w:val="00642777"/>
    <w:rsid w:val="006456CE"/>
    <w:rsid w:val="00645C78"/>
    <w:rsid w:val="00646964"/>
    <w:rsid w:val="00650464"/>
    <w:rsid w:val="006508A1"/>
    <w:rsid w:val="00650EBC"/>
    <w:rsid w:val="00652632"/>
    <w:rsid w:val="0065618F"/>
    <w:rsid w:val="00656368"/>
    <w:rsid w:val="00660467"/>
    <w:rsid w:val="0066113A"/>
    <w:rsid w:val="0066320E"/>
    <w:rsid w:val="00664801"/>
    <w:rsid w:val="006668EF"/>
    <w:rsid w:val="00666914"/>
    <w:rsid w:val="00673E1A"/>
    <w:rsid w:val="006814C5"/>
    <w:rsid w:val="00681A8F"/>
    <w:rsid w:val="00692540"/>
    <w:rsid w:val="006929CA"/>
    <w:rsid w:val="00692DC2"/>
    <w:rsid w:val="006939E4"/>
    <w:rsid w:val="00694DF4"/>
    <w:rsid w:val="00694E8B"/>
    <w:rsid w:val="00695A40"/>
    <w:rsid w:val="006B0709"/>
    <w:rsid w:val="006B3530"/>
    <w:rsid w:val="006B732D"/>
    <w:rsid w:val="006C4B23"/>
    <w:rsid w:val="006C596A"/>
    <w:rsid w:val="006D48AB"/>
    <w:rsid w:val="006E0D75"/>
    <w:rsid w:val="006E1B50"/>
    <w:rsid w:val="006E356E"/>
    <w:rsid w:val="006E45EB"/>
    <w:rsid w:val="006E560A"/>
    <w:rsid w:val="006E66B5"/>
    <w:rsid w:val="006F21E6"/>
    <w:rsid w:val="006F23D1"/>
    <w:rsid w:val="006F2C87"/>
    <w:rsid w:val="006F55C9"/>
    <w:rsid w:val="006F7243"/>
    <w:rsid w:val="006F762B"/>
    <w:rsid w:val="00700528"/>
    <w:rsid w:val="007039ED"/>
    <w:rsid w:val="00704B2A"/>
    <w:rsid w:val="00706080"/>
    <w:rsid w:val="00707610"/>
    <w:rsid w:val="00711ADA"/>
    <w:rsid w:val="00724966"/>
    <w:rsid w:val="00727B70"/>
    <w:rsid w:val="0073080D"/>
    <w:rsid w:val="00730E4B"/>
    <w:rsid w:val="00731131"/>
    <w:rsid w:val="0073361B"/>
    <w:rsid w:val="0073405F"/>
    <w:rsid w:val="007347AC"/>
    <w:rsid w:val="00735656"/>
    <w:rsid w:val="00736007"/>
    <w:rsid w:val="007362DE"/>
    <w:rsid w:val="00737CB2"/>
    <w:rsid w:val="00740117"/>
    <w:rsid w:val="00742870"/>
    <w:rsid w:val="0074637A"/>
    <w:rsid w:val="00746D76"/>
    <w:rsid w:val="0074717E"/>
    <w:rsid w:val="0075164F"/>
    <w:rsid w:val="00751AF4"/>
    <w:rsid w:val="0075311D"/>
    <w:rsid w:val="007541D4"/>
    <w:rsid w:val="00756A39"/>
    <w:rsid w:val="00757542"/>
    <w:rsid w:val="007634BB"/>
    <w:rsid w:val="00763B72"/>
    <w:rsid w:val="00763E2B"/>
    <w:rsid w:val="007640C9"/>
    <w:rsid w:val="007654C3"/>
    <w:rsid w:val="00770A49"/>
    <w:rsid w:val="00771DFE"/>
    <w:rsid w:val="00773CAF"/>
    <w:rsid w:val="00781E9A"/>
    <w:rsid w:val="00787F7C"/>
    <w:rsid w:val="007930BB"/>
    <w:rsid w:val="00794C12"/>
    <w:rsid w:val="0079630E"/>
    <w:rsid w:val="007A06B8"/>
    <w:rsid w:val="007A3BF7"/>
    <w:rsid w:val="007A6ECB"/>
    <w:rsid w:val="007A7D79"/>
    <w:rsid w:val="007B1D53"/>
    <w:rsid w:val="007C337A"/>
    <w:rsid w:val="007D22C5"/>
    <w:rsid w:val="007D6E8C"/>
    <w:rsid w:val="007E0C60"/>
    <w:rsid w:val="007E1C45"/>
    <w:rsid w:val="007E1C79"/>
    <w:rsid w:val="007E4898"/>
    <w:rsid w:val="007E73D3"/>
    <w:rsid w:val="007E7FDF"/>
    <w:rsid w:val="007F0589"/>
    <w:rsid w:val="007F1BBA"/>
    <w:rsid w:val="007F1ED5"/>
    <w:rsid w:val="007F5DCA"/>
    <w:rsid w:val="007F6F13"/>
    <w:rsid w:val="00800BDE"/>
    <w:rsid w:val="00803C2F"/>
    <w:rsid w:val="00804730"/>
    <w:rsid w:val="0080641E"/>
    <w:rsid w:val="00807A49"/>
    <w:rsid w:val="008115C2"/>
    <w:rsid w:val="00811980"/>
    <w:rsid w:val="00813D47"/>
    <w:rsid w:val="008142E0"/>
    <w:rsid w:val="00816BF3"/>
    <w:rsid w:val="008223E3"/>
    <w:rsid w:val="00822CF5"/>
    <w:rsid w:val="00824DE7"/>
    <w:rsid w:val="0082591C"/>
    <w:rsid w:val="0082729C"/>
    <w:rsid w:val="0083065C"/>
    <w:rsid w:val="0083561A"/>
    <w:rsid w:val="00837C80"/>
    <w:rsid w:val="00843C0F"/>
    <w:rsid w:val="00845632"/>
    <w:rsid w:val="008458D0"/>
    <w:rsid w:val="00845E4E"/>
    <w:rsid w:val="00846AC2"/>
    <w:rsid w:val="00847BCB"/>
    <w:rsid w:val="0085232C"/>
    <w:rsid w:val="008528BA"/>
    <w:rsid w:val="00855039"/>
    <w:rsid w:val="008566E1"/>
    <w:rsid w:val="0086361F"/>
    <w:rsid w:val="00865A72"/>
    <w:rsid w:val="00866B43"/>
    <w:rsid w:val="00867A08"/>
    <w:rsid w:val="00867B13"/>
    <w:rsid w:val="008767DF"/>
    <w:rsid w:val="00876B93"/>
    <w:rsid w:val="00877702"/>
    <w:rsid w:val="008809C3"/>
    <w:rsid w:val="00885504"/>
    <w:rsid w:val="00885F95"/>
    <w:rsid w:val="0088726A"/>
    <w:rsid w:val="0089213F"/>
    <w:rsid w:val="00893360"/>
    <w:rsid w:val="008965A8"/>
    <w:rsid w:val="008A0365"/>
    <w:rsid w:val="008A0746"/>
    <w:rsid w:val="008A0E0A"/>
    <w:rsid w:val="008A1963"/>
    <w:rsid w:val="008A20FE"/>
    <w:rsid w:val="008A2858"/>
    <w:rsid w:val="008A5B8C"/>
    <w:rsid w:val="008B20E0"/>
    <w:rsid w:val="008B4635"/>
    <w:rsid w:val="008B4AA9"/>
    <w:rsid w:val="008B4B4B"/>
    <w:rsid w:val="008B7C14"/>
    <w:rsid w:val="008C0DDE"/>
    <w:rsid w:val="008C42E1"/>
    <w:rsid w:val="008C4B2B"/>
    <w:rsid w:val="008C5F32"/>
    <w:rsid w:val="008D04E7"/>
    <w:rsid w:val="008D0846"/>
    <w:rsid w:val="008D1AB4"/>
    <w:rsid w:val="008D2FA9"/>
    <w:rsid w:val="008D3F85"/>
    <w:rsid w:val="008D4ABD"/>
    <w:rsid w:val="008D6132"/>
    <w:rsid w:val="008D6BEA"/>
    <w:rsid w:val="008E08F1"/>
    <w:rsid w:val="008E263C"/>
    <w:rsid w:val="008E2CA1"/>
    <w:rsid w:val="008E3ED9"/>
    <w:rsid w:val="008E5663"/>
    <w:rsid w:val="008E730C"/>
    <w:rsid w:val="008F2A2F"/>
    <w:rsid w:val="008F692C"/>
    <w:rsid w:val="008F6B1E"/>
    <w:rsid w:val="00907C0B"/>
    <w:rsid w:val="00910D41"/>
    <w:rsid w:val="009151CD"/>
    <w:rsid w:val="00915D22"/>
    <w:rsid w:val="00917FEC"/>
    <w:rsid w:val="00921B76"/>
    <w:rsid w:val="00925908"/>
    <w:rsid w:val="00934469"/>
    <w:rsid w:val="00934A05"/>
    <w:rsid w:val="00934E29"/>
    <w:rsid w:val="009358C8"/>
    <w:rsid w:val="00935F1C"/>
    <w:rsid w:val="00937BDE"/>
    <w:rsid w:val="00940CB7"/>
    <w:rsid w:val="00940F94"/>
    <w:rsid w:val="00942FB7"/>
    <w:rsid w:val="009443D6"/>
    <w:rsid w:val="00947BEB"/>
    <w:rsid w:val="009506CA"/>
    <w:rsid w:val="009521F7"/>
    <w:rsid w:val="00955BFC"/>
    <w:rsid w:val="0095777A"/>
    <w:rsid w:val="00963CD3"/>
    <w:rsid w:val="00966BD9"/>
    <w:rsid w:val="00973E51"/>
    <w:rsid w:val="0097421E"/>
    <w:rsid w:val="0098365B"/>
    <w:rsid w:val="009875BF"/>
    <w:rsid w:val="009929DE"/>
    <w:rsid w:val="00994969"/>
    <w:rsid w:val="00996B93"/>
    <w:rsid w:val="009A099D"/>
    <w:rsid w:val="009A32E9"/>
    <w:rsid w:val="009A475C"/>
    <w:rsid w:val="009A6908"/>
    <w:rsid w:val="009B3E6B"/>
    <w:rsid w:val="009B4447"/>
    <w:rsid w:val="009B772C"/>
    <w:rsid w:val="009C5FB9"/>
    <w:rsid w:val="009D01B9"/>
    <w:rsid w:val="009D067E"/>
    <w:rsid w:val="009D0E6E"/>
    <w:rsid w:val="009D535B"/>
    <w:rsid w:val="009D646E"/>
    <w:rsid w:val="009D6690"/>
    <w:rsid w:val="009D6C53"/>
    <w:rsid w:val="009E01FB"/>
    <w:rsid w:val="009E1002"/>
    <w:rsid w:val="009E28AF"/>
    <w:rsid w:val="009E303A"/>
    <w:rsid w:val="009E31D6"/>
    <w:rsid w:val="009E4CBB"/>
    <w:rsid w:val="009E6300"/>
    <w:rsid w:val="009E6BAD"/>
    <w:rsid w:val="009E7CA9"/>
    <w:rsid w:val="009F45BB"/>
    <w:rsid w:val="009F77DC"/>
    <w:rsid w:val="009F7E71"/>
    <w:rsid w:val="00A00DB7"/>
    <w:rsid w:val="00A01E45"/>
    <w:rsid w:val="00A022A2"/>
    <w:rsid w:val="00A04197"/>
    <w:rsid w:val="00A0759D"/>
    <w:rsid w:val="00A11DBC"/>
    <w:rsid w:val="00A11E5C"/>
    <w:rsid w:val="00A174C7"/>
    <w:rsid w:val="00A203F5"/>
    <w:rsid w:val="00A24E73"/>
    <w:rsid w:val="00A25695"/>
    <w:rsid w:val="00A375C7"/>
    <w:rsid w:val="00A416AC"/>
    <w:rsid w:val="00A447AB"/>
    <w:rsid w:val="00A45BE4"/>
    <w:rsid w:val="00A50DA0"/>
    <w:rsid w:val="00A61E88"/>
    <w:rsid w:val="00A620A6"/>
    <w:rsid w:val="00A6233E"/>
    <w:rsid w:val="00A65FA1"/>
    <w:rsid w:val="00A66F97"/>
    <w:rsid w:val="00A71EA6"/>
    <w:rsid w:val="00A747D3"/>
    <w:rsid w:val="00A7709E"/>
    <w:rsid w:val="00A80BAE"/>
    <w:rsid w:val="00A955AA"/>
    <w:rsid w:val="00AA0FED"/>
    <w:rsid w:val="00AA11ED"/>
    <w:rsid w:val="00AA7C1E"/>
    <w:rsid w:val="00AB151F"/>
    <w:rsid w:val="00AB253B"/>
    <w:rsid w:val="00AB288C"/>
    <w:rsid w:val="00AB791A"/>
    <w:rsid w:val="00AC0967"/>
    <w:rsid w:val="00AC14BC"/>
    <w:rsid w:val="00AC1E46"/>
    <w:rsid w:val="00AC3AF0"/>
    <w:rsid w:val="00AC49DA"/>
    <w:rsid w:val="00AC5333"/>
    <w:rsid w:val="00AC7E32"/>
    <w:rsid w:val="00AD00EB"/>
    <w:rsid w:val="00AD2196"/>
    <w:rsid w:val="00AD4D01"/>
    <w:rsid w:val="00AD58CB"/>
    <w:rsid w:val="00AD5C35"/>
    <w:rsid w:val="00AD7379"/>
    <w:rsid w:val="00AD7C50"/>
    <w:rsid w:val="00AD7D33"/>
    <w:rsid w:val="00AE459B"/>
    <w:rsid w:val="00AE6D70"/>
    <w:rsid w:val="00AE762E"/>
    <w:rsid w:val="00AF7382"/>
    <w:rsid w:val="00AF7500"/>
    <w:rsid w:val="00B110FE"/>
    <w:rsid w:val="00B116A9"/>
    <w:rsid w:val="00B1428D"/>
    <w:rsid w:val="00B15A64"/>
    <w:rsid w:val="00B15B45"/>
    <w:rsid w:val="00B17AE6"/>
    <w:rsid w:val="00B17EB4"/>
    <w:rsid w:val="00B20466"/>
    <w:rsid w:val="00B23785"/>
    <w:rsid w:val="00B24964"/>
    <w:rsid w:val="00B27122"/>
    <w:rsid w:val="00B2761E"/>
    <w:rsid w:val="00B27A96"/>
    <w:rsid w:val="00B3502C"/>
    <w:rsid w:val="00B40B0D"/>
    <w:rsid w:val="00B40B24"/>
    <w:rsid w:val="00B413AB"/>
    <w:rsid w:val="00B46BD0"/>
    <w:rsid w:val="00B47F53"/>
    <w:rsid w:val="00B514B7"/>
    <w:rsid w:val="00B52963"/>
    <w:rsid w:val="00B55A2E"/>
    <w:rsid w:val="00B642AC"/>
    <w:rsid w:val="00B64E0B"/>
    <w:rsid w:val="00B663D4"/>
    <w:rsid w:val="00B663F4"/>
    <w:rsid w:val="00B66751"/>
    <w:rsid w:val="00B7532D"/>
    <w:rsid w:val="00B75688"/>
    <w:rsid w:val="00B760A5"/>
    <w:rsid w:val="00B827F1"/>
    <w:rsid w:val="00B862E6"/>
    <w:rsid w:val="00B8668B"/>
    <w:rsid w:val="00B91F07"/>
    <w:rsid w:val="00B946DC"/>
    <w:rsid w:val="00B971FD"/>
    <w:rsid w:val="00BA1328"/>
    <w:rsid w:val="00BA3465"/>
    <w:rsid w:val="00BA4E08"/>
    <w:rsid w:val="00BA59E0"/>
    <w:rsid w:val="00BA5C9E"/>
    <w:rsid w:val="00BA5CCA"/>
    <w:rsid w:val="00BA6D78"/>
    <w:rsid w:val="00BA7B28"/>
    <w:rsid w:val="00BB10B6"/>
    <w:rsid w:val="00BB1CDC"/>
    <w:rsid w:val="00BB20AE"/>
    <w:rsid w:val="00BB3CE8"/>
    <w:rsid w:val="00BB4A87"/>
    <w:rsid w:val="00BB538A"/>
    <w:rsid w:val="00BB5BE6"/>
    <w:rsid w:val="00BC2F8E"/>
    <w:rsid w:val="00BC5313"/>
    <w:rsid w:val="00BC6486"/>
    <w:rsid w:val="00BC6540"/>
    <w:rsid w:val="00BD0A55"/>
    <w:rsid w:val="00BE21C4"/>
    <w:rsid w:val="00BE29A8"/>
    <w:rsid w:val="00BE3659"/>
    <w:rsid w:val="00BE365A"/>
    <w:rsid w:val="00BF26A8"/>
    <w:rsid w:val="00BF6E07"/>
    <w:rsid w:val="00C043F7"/>
    <w:rsid w:val="00C06FC6"/>
    <w:rsid w:val="00C102FF"/>
    <w:rsid w:val="00C136C2"/>
    <w:rsid w:val="00C1472D"/>
    <w:rsid w:val="00C14A00"/>
    <w:rsid w:val="00C15659"/>
    <w:rsid w:val="00C1747F"/>
    <w:rsid w:val="00C20426"/>
    <w:rsid w:val="00C24F63"/>
    <w:rsid w:val="00C27754"/>
    <w:rsid w:val="00C364C3"/>
    <w:rsid w:val="00C4053A"/>
    <w:rsid w:val="00C42201"/>
    <w:rsid w:val="00C444F7"/>
    <w:rsid w:val="00C448F7"/>
    <w:rsid w:val="00C46E61"/>
    <w:rsid w:val="00C52063"/>
    <w:rsid w:val="00C56E13"/>
    <w:rsid w:val="00C60743"/>
    <w:rsid w:val="00C61152"/>
    <w:rsid w:val="00C613FB"/>
    <w:rsid w:val="00C61699"/>
    <w:rsid w:val="00C62816"/>
    <w:rsid w:val="00C659F8"/>
    <w:rsid w:val="00C65B4F"/>
    <w:rsid w:val="00C663B0"/>
    <w:rsid w:val="00C7247C"/>
    <w:rsid w:val="00C752FC"/>
    <w:rsid w:val="00C77F0C"/>
    <w:rsid w:val="00C800ED"/>
    <w:rsid w:val="00C80D95"/>
    <w:rsid w:val="00C91BCE"/>
    <w:rsid w:val="00C93E71"/>
    <w:rsid w:val="00C93FED"/>
    <w:rsid w:val="00C96F63"/>
    <w:rsid w:val="00CA131E"/>
    <w:rsid w:val="00CA577C"/>
    <w:rsid w:val="00CA5FF9"/>
    <w:rsid w:val="00CB0DC1"/>
    <w:rsid w:val="00CB27EC"/>
    <w:rsid w:val="00CB2B33"/>
    <w:rsid w:val="00CB442A"/>
    <w:rsid w:val="00CB59AA"/>
    <w:rsid w:val="00CB5B39"/>
    <w:rsid w:val="00CC0842"/>
    <w:rsid w:val="00CC1E0B"/>
    <w:rsid w:val="00CC43D2"/>
    <w:rsid w:val="00CD22BC"/>
    <w:rsid w:val="00CD69E1"/>
    <w:rsid w:val="00CD7F1A"/>
    <w:rsid w:val="00CE4E2D"/>
    <w:rsid w:val="00CF0EC3"/>
    <w:rsid w:val="00CF60AA"/>
    <w:rsid w:val="00D140FE"/>
    <w:rsid w:val="00D14AD6"/>
    <w:rsid w:val="00D16AD5"/>
    <w:rsid w:val="00D2162E"/>
    <w:rsid w:val="00D22E1D"/>
    <w:rsid w:val="00D22F3B"/>
    <w:rsid w:val="00D2493D"/>
    <w:rsid w:val="00D250D0"/>
    <w:rsid w:val="00D264BD"/>
    <w:rsid w:val="00D26854"/>
    <w:rsid w:val="00D30F00"/>
    <w:rsid w:val="00D34ABD"/>
    <w:rsid w:val="00D34EFB"/>
    <w:rsid w:val="00D44126"/>
    <w:rsid w:val="00D470D0"/>
    <w:rsid w:val="00D47FE6"/>
    <w:rsid w:val="00D542BB"/>
    <w:rsid w:val="00D5536A"/>
    <w:rsid w:val="00D622FD"/>
    <w:rsid w:val="00D62BA5"/>
    <w:rsid w:val="00D642A1"/>
    <w:rsid w:val="00D64876"/>
    <w:rsid w:val="00D75FBB"/>
    <w:rsid w:val="00D76C56"/>
    <w:rsid w:val="00D777E8"/>
    <w:rsid w:val="00D77C3B"/>
    <w:rsid w:val="00D80029"/>
    <w:rsid w:val="00D8242F"/>
    <w:rsid w:val="00D83432"/>
    <w:rsid w:val="00D837F7"/>
    <w:rsid w:val="00D87404"/>
    <w:rsid w:val="00D93D1A"/>
    <w:rsid w:val="00D95336"/>
    <w:rsid w:val="00DA39F2"/>
    <w:rsid w:val="00DA5507"/>
    <w:rsid w:val="00DB2F0F"/>
    <w:rsid w:val="00DB3A58"/>
    <w:rsid w:val="00DB58C2"/>
    <w:rsid w:val="00DB6ED0"/>
    <w:rsid w:val="00DC2C95"/>
    <w:rsid w:val="00DC3774"/>
    <w:rsid w:val="00DC55B9"/>
    <w:rsid w:val="00DC685C"/>
    <w:rsid w:val="00DD3047"/>
    <w:rsid w:val="00DD56E0"/>
    <w:rsid w:val="00DD5AD4"/>
    <w:rsid w:val="00DD71F2"/>
    <w:rsid w:val="00DE78A6"/>
    <w:rsid w:val="00DF0248"/>
    <w:rsid w:val="00DF0FD4"/>
    <w:rsid w:val="00DF2573"/>
    <w:rsid w:val="00DF2AAF"/>
    <w:rsid w:val="00DF4546"/>
    <w:rsid w:val="00DF4B40"/>
    <w:rsid w:val="00DF6F16"/>
    <w:rsid w:val="00E001B6"/>
    <w:rsid w:val="00E027ED"/>
    <w:rsid w:val="00E03A62"/>
    <w:rsid w:val="00E075D2"/>
    <w:rsid w:val="00E133A9"/>
    <w:rsid w:val="00E16AAA"/>
    <w:rsid w:val="00E17561"/>
    <w:rsid w:val="00E24C87"/>
    <w:rsid w:val="00E25585"/>
    <w:rsid w:val="00E26FA1"/>
    <w:rsid w:val="00E2766E"/>
    <w:rsid w:val="00E32F6A"/>
    <w:rsid w:val="00E33578"/>
    <w:rsid w:val="00E379BD"/>
    <w:rsid w:val="00E37AB0"/>
    <w:rsid w:val="00E40894"/>
    <w:rsid w:val="00E41B70"/>
    <w:rsid w:val="00E41E78"/>
    <w:rsid w:val="00E478A2"/>
    <w:rsid w:val="00E47A23"/>
    <w:rsid w:val="00E517ED"/>
    <w:rsid w:val="00E52F37"/>
    <w:rsid w:val="00E5326A"/>
    <w:rsid w:val="00E5375A"/>
    <w:rsid w:val="00E542AE"/>
    <w:rsid w:val="00E544B8"/>
    <w:rsid w:val="00E55EBE"/>
    <w:rsid w:val="00E60F0B"/>
    <w:rsid w:val="00E64186"/>
    <w:rsid w:val="00E646AF"/>
    <w:rsid w:val="00E71283"/>
    <w:rsid w:val="00E759B0"/>
    <w:rsid w:val="00E76B18"/>
    <w:rsid w:val="00E80D38"/>
    <w:rsid w:val="00E8204F"/>
    <w:rsid w:val="00E83AFA"/>
    <w:rsid w:val="00E84425"/>
    <w:rsid w:val="00E96EA1"/>
    <w:rsid w:val="00EA1AFB"/>
    <w:rsid w:val="00EA464E"/>
    <w:rsid w:val="00EA5875"/>
    <w:rsid w:val="00EA5E34"/>
    <w:rsid w:val="00EA6A03"/>
    <w:rsid w:val="00EA7DED"/>
    <w:rsid w:val="00EB0BB5"/>
    <w:rsid w:val="00EB5FF8"/>
    <w:rsid w:val="00EB6F1D"/>
    <w:rsid w:val="00EB7718"/>
    <w:rsid w:val="00EC00CD"/>
    <w:rsid w:val="00EC06F1"/>
    <w:rsid w:val="00EC0EA4"/>
    <w:rsid w:val="00EC11B9"/>
    <w:rsid w:val="00ED06F5"/>
    <w:rsid w:val="00ED6F20"/>
    <w:rsid w:val="00EE03B6"/>
    <w:rsid w:val="00EE4478"/>
    <w:rsid w:val="00EE668E"/>
    <w:rsid w:val="00EE680C"/>
    <w:rsid w:val="00EE6CBC"/>
    <w:rsid w:val="00EF1EAC"/>
    <w:rsid w:val="00EF4E6F"/>
    <w:rsid w:val="00EF6842"/>
    <w:rsid w:val="00F005F5"/>
    <w:rsid w:val="00F01355"/>
    <w:rsid w:val="00F11040"/>
    <w:rsid w:val="00F12E25"/>
    <w:rsid w:val="00F1488D"/>
    <w:rsid w:val="00F16638"/>
    <w:rsid w:val="00F2277A"/>
    <w:rsid w:val="00F249D0"/>
    <w:rsid w:val="00F31385"/>
    <w:rsid w:val="00F31D81"/>
    <w:rsid w:val="00F32228"/>
    <w:rsid w:val="00F32AE0"/>
    <w:rsid w:val="00F34F74"/>
    <w:rsid w:val="00F36C8E"/>
    <w:rsid w:val="00F428C6"/>
    <w:rsid w:val="00F45808"/>
    <w:rsid w:val="00F53E39"/>
    <w:rsid w:val="00F54B52"/>
    <w:rsid w:val="00F55AAD"/>
    <w:rsid w:val="00F55ED1"/>
    <w:rsid w:val="00F55F33"/>
    <w:rsid w:val="00F56378"/>
    <w:rsid w:val="00F56B95"/>
    <w:rsid w:val="00F60BA9"/>
    <w:rsid w:val="00F625A9"/>
    <w:rsid w:val="00F67886"/>
    <w:rsid w:val="00F6791C"/>
    <w:rsid w:val="00F71BD8"/>
    <w:rsid w:val="00F71D95"/>
    <w:rsid w:val="00F727D5"/>
    <w:rsid w:val="00F77611"/>
    <w:rsid w:val="00F838C4"/>
    <w:rsid w:val="00F849F7"/>
    <w:rsid w:val="00F85328"/>
    <w:rsid w:val="00F87928"/>
    <w:rsid w:val="00F91D08"/>
    <w:rsid w:val="00F924C8"/>
    <w:rsid w:val="00F928E3"/>
    <w:rsid w:val="00F92FAA"/>
    <w:rsid w:val="00FA2414"/>
    <w:rsid w:val="00FA2EB5"/>
    <w:rsid w:val="00FB0670"/>
    <w:rsid w:val="00FB2B97"/>
    <w:rsid w:val="00FB4264"/>
    <w:rsid w:val="00FB5684"/>
    <w:rsid w:val="00FB7CDB"/>
    <w:rsid w:val="00FC164E"/>
    <w:rsid w:val="00FC5A58"/>
    <w:rsid w:val="00FD2555"/>
    <w:rsid w:val="00FD344D"/>
    <w:rsid w:val="00FD569B"/>
    <w:rsid w:val="00FE11E2"/>
    <w:rsid w:val="00FE1ADB"/>
    <w:rsid w:val="00FE2CA2"/>
    <w:rsid w:val="00FE4BB9"/>
    <w:rsid w:val="00FE5247"/>
    <w:rsid w:val="00FF0093"/>
    <w:rsid w:val="00FF23DD"/>
    <w:rsid w:val="00FF2D96"/>
    <w:rsid w:val="00FF4F1D"/>
    <w:rsid w:val="00FF52F2"/>
    <w:rsid w:val="00FF5669"/>
    <w:rsid w:val="00FF713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D9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7C80"/>
    <w:rPr>
      <w:rFonts w:ascii="Arial" w:hAnsi="Arial"/>
      <w:sz w:val="22"/>
      <w:szCs w:val="24"/>
      <w:lang w:eastAsia="en-US"/>
    </w:rPr>
  </w:style>
  <w:style w:type="paragraph" w:styleId="Heading1">
    <w:name w:val="heading 1"/>
    <w:basedOn w:val="Normal"/>
    <w:next w:val="Normal"/>
    <w:pPr>
      <w:keepNext/>
      <w:jc w:val="center"/>
      <w:outlineLvl w:val="0"/>
    </w:pPr>
    <w:rPr>
      <w:b/>
      <w:bCs/>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ind w:left="372" w:hanging="480"/>
      <w:jc w:val="right"/>
      <w:outlineLvl w:val="2"/>
    </w:pPr>
    <w:rPr>
      <w:b/>
      <w:bCs/>
    </w:rPr>
  </w:style>
  <w:style w:type="paragraph" w:styleId="Heading4">
    <w:name w:val="heading 4"/>
    <w:basedOn w:val="Normal"/>
    <w:next w:val="Normal"/>
    <w:pPr>
      <w:keepNext/>
      <w:spacing w:after="120"/>
      <w:outlineLvl w:val="3"/>
    </w:pPr>
    <w:rPr>
      <w:b/>
      <w:bCs/>
      <w:sz w:val="20"/>
    </w:rPr>
  </w:style>
  <w:style w:type="paragraph" w:styleId="Heading5">
    <w:name w:val="heading 5"/>
    <w:basedOn w:val="Normal"/>
    <w:next w:val="Normal"/>
    <w:pPr>
      <w:keepNext/>
      <w:spacing w:before="100"/>
      <w:jc w:val="center"/>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46FD2"/>
    <w:rPr>
      <w:sz w:val="20"/>
      <w:szCs w:val="20"/>
    </w:rPr>
  </w:style>
  <w:style w:type="paragraph" w:customStyle="1" w:styleId="FSTitle">
    <w:name w:val="FS Title"/>
    <w:basedOn w:val="Normal"/>
    <w:rsid w:val="00837C80"/>
    <w:pPr>
      <w:widowControl w:val="0"/>
    </w:pPr>
    <w:rPr>
      <w:rFonts w:cs="Tahoma"/>
      <w:bCs/>
      <w:sz w:val="32"/>
      <w:lang w:val="en-GB" w:bidi="en-US"/>
    </w:rPr>
  </w:style>
  <w:style w:type="paragraph" w:styleId="Header">
    <w:name w:val="header"/>
    <w:basedOn w:val="Normal"/>
    <w:link w:val="HeaderChar"/>
    <w:rsid w:val="00B116A9"/>
    <w:pPr>
      <w:tabs>
        <w:tab w:val="center" w:pos="4153"/>
        <w:tab w:val="right" w:pos="8306"/>
      </w:tabs>
    </w:pPr>
    <w:rPr>
      <w:sz w:val="20"/>
    </w:rPr>
  </w:style>
  <w:style w:type="paragraph" w:styleId="Footer">
    <w:name w:val="footer"/>
    <w:basedOn w:val="Normal"/>
    <w:rsid w:val="00B116A9"/>
    <w:pPr>
      <w:tabs>
        <w:tab w:val="center" w:pos="4153"/>
        <w:tab w:val="right" w:pos="8306"/>
      </w:tabs>
    </w:pPr>
    <w:rPr>
      <w:sz w:val="20"/>
    </w:rPr>
  </w:style>
  <w:style w:type="paragraph" w:styleId="Title">
    <w:name w:val="Title"/>
    <w:basedOn w:val="Normal"/>
    <w:pPr>
      <w:jc w:val="center"/>
    </w:pPr>
    <w:rPr>
      <w:b/>
      <w:bCs/>
      <w:i/>
      <w:iCs/>
    </w:rPr>
  </w:style>
  <w:style w:type="paragraph" w:customStyle="1" w:styleId="AARTableText">
    <w:name w:val="AAR Table Text"/>
    <w:basedOn w:val="Normal"/>
    <w:qFormat/>
    <w:rsid w:val="00837C80"/>
    <w:pPr>
      <w:spacing w:before="60" w:after="60"/>
    </w:pPr>
    <w:rPr>
      <w:rFonts w:cs="Arial"/>
      <w:sz w:val="20"/>
      <w:szCs w:val="20"/>
    </w:rPr>
  </w:style>
  <w:style w:type="paragraph" w:styleId="BalloonText">
    <w:name w:val="Balloon Text"/>
    <w:basedOn w:val="Normal"/>
    <w:semiHidden/>
    <w:rsid w:val="00487BB5"/>
    <w:rPr>
      <w:rFonts w:ascii="Tahoma" w:hAnsi="Tahoma" w:cs="Tahoma"/>
      <w:sz w:val="16"/>
      <w:szCs w:val="16"/>
    </w:rPr>
  </w:style>
  <w:style w:type="character" w:styleId="PageNumber">
    <w:name w:val="page number"/>
    <w:rsid w:val="00C62816"/>
    <w:rPr>
      <w:rFonts w:ascii="Arial" w:hAnsi="Arial"/>
      <w:sz w:val="20"/>
    </w:rPr>
  </w:style>
  <w:style w:type="character" w:styleId="Hyperlink">
    <w:name w:val="Hyperlink"/>
    <w:rsid w:val="00334CD5"/>
    <w:rPr>
      <w:color w:val="0000FF"/>
      <w:u w:val="single"/>
    </w:rPr>
  </w:style>
  <w:style w:type="character" w:styleId="CommentReference">
    <w:name w:val="annotation reference"/>
    <w:basedOn w:val="DefaultParagraphFont"/>
    <w:uiPriority w:val="99"/>
    <w:rsid w:val="00EA6A03"/>
    <w:rPr>
      <w:sz w:val="16"/>
      <w:szCs w:val="16"/>
    </w:rPr>
  </w:style>
  <w:style w:type="character" w:customStyle="1" w:styleId="CommentTextChar">
    <w:name w:val="Comment Text Char"/>
    <w:basedOn w:val="DefaultParagraphFont"/>
    <w:link w:val="CommentText"/>
    <w:uiPriority w:val="99"/>
    <w:rsid w:val="00246FD2"/>
    <w:rPr>
      <w:rFonts w:ascii="Arial" w:hAnsi="Arial"/>
      <w:lang w:eastAsia="en-US"/>
    </w:rPr>
  </w:style>
  <w:style w:type="paragraph" w:styleId="CommentSubject">
    <w:name w:val="annotation subject"/>
    <w:basedOn w:val="Normal"/>
    <w:link w:val="CommentSubjectChar"/>
    <w:rsid w:val="00AB791A"/>
    <w:rPr>
      <w:b/>
      <w:bCs/>
      <w:sz w:val="20"/>
      <w:szCs w:val="20"/>
    </w:rPr>
  </w:style>
  <w:style w:type="character" w:customStyle="1" w:styleId="CommentSubjectChar">
    <w:name w:val="Comment Subject Char"/>
    <w:basedOn w:val="DefaultParagraphFont"/>
    <w:link w:val="CommentSubject"/>
    <w:rsid w:val="00AB791A"/>
    <w:rPr>
      <w:rFonts w:ascii="Arial" w:hAnsi="Arial"/>
      <w:b/>
      <w:bCs/>
      <w:lang w:eastAsia="en-US"/>
    </w:rPr>
  </w:style>
  <w:style w:type="paragraph" w:customStyle="1" w:styleId="AARBullet">
    <w:name w:val="AAR Bullet"/>
    <w:basedOn w:val="Normal"/>
    <w:qFormat/>
    <w:rsid w:val="008D6BEA"/>
    <w:pPr>
      <w:numPr>
        <w:numId w:val="3"/>
      </w:numPr>
      <w:spacing w:before="60" w:after="60"/>
    </w:pPr>
    <w:rPr>
      <w:rFonts w:cs="Arial"/>
      <w:sz w:val="20"/>
    </w:rPr>
  </w:style>
  <w:style w:type="character" w:customStyle="1" w:styleId="HeaderChar">
    <w:name w:val="Header Char"/>
    <w:basedOn w:val="DefaultParagraphFont"/>
    <w:link w:val="Header"/>
    <w:rsid w:val="00730E4B"/>
    <w:rPr>
      <w:rFonts w:ascii="Arial" w:hAnsi="Arial"/>
      <w:szCs w:val="24"/>
      <w:lang w:eastAsia="en-US"/>
    </w:rPr>
  </w:style>
  <w:style w:type="paragraph" w:customStyle="1" w:styleId="142Tabletext2">
    <w:name w:val="1.4.2 Table text2"/>
    <w:basedOn w:val="Normal"/>
    <w:uiPriority w:val="22"/>
    <w:qFormat/>
    <w:rsid w:val="00275286"/>
    <w:pPr>
      <w:ind w:left="142" w:hanging="142"/>
      <w:jc w:val="right"/>
    </w:pPr>
    <w:rPr>
      <w:sz w:val="18"/>
      <w:szCs w:val="20"/>
      <w:lang w:val="en-GB"/>
    </w:rPr>
  </w:style>
  <w:style w:type="paragraph" w:styleId="ListParagraph">
    <w:name w:val="List Paragraph"/>
    <w:basedOn w:val="Normal"/>
    <w:uiPriority w:val="34"/>
    <w:rsid w:val="00C204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7C80"/>
    <w:rPr>
      <w:rFonts w:ascii="Arial" w:hAnsi="Arial"/>
      <w:sz w:val="22"/>
      <w:szCs w:val="24"/>
      <w:lang w:eastAsia="en-US"/>
    </w:rPr>
  </w:style>
  <w:style w:type="paragraph" w:styleId="Heading1">
    <w:name w:val="heading 1"/>
    <w:basedOn w:val="Normal"/>
    <w:next w:val="Normal"/>
    <w:pPr>
      <w:keepNext/>
      <w:jc w:val="center"/>
      <w:outlineLvl w:val="0"/>
    </w:pPr>
    <w:rPr>
      <w:b/>
      <w:bCs/>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ind w:left="372" w:hanging="480"/>
      <w:jc w:val="right"/>
      <w:outlineLvl w:val="2"/>
    </w:pPr>
    <w:rPr>
      <w:b/>
      <w:bCs/>
    </w:rPr>
  </w:style>
  <w:style w:type="paragraph" w:styleId="Heading4">
    <w:name w:val="heading 4"/>
    <w:basedOn w:val="Normal"/>
    <w:next w:val="Normal"/>
    <w:pPr>
      <w:keepNext/>
      <w:spacing w:after="120"/>
      <w:outlineLvl w:val="3"/>
    </w:pPr>
    <w:rPr>
      <w:b/>
      <w:bCs/>
      <w:sz w:val="20"/>
    </w:rPr>
  </w:style>
  <w:style w:type="paragraph" w:styleId="Heading5">
    <w:name w:val="heading 5"/>
    <w:basedOn w:val="Normal"/>
    <w:next w:val="Normal"/>
    <w:pPr>
      <w:keepNext/>
      <w:spacing w:before="100"/>
      <w:jc w:val="center"/>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46FD2"/>
    <w:rPr>
      <w:sz w:val="20"/>
      <w:szCs w:val="20"/>
    </w:rPr>
  </w:style>
  <w:style w:type="paragraph" w:customStyle="1" w:styleId="FSTitle">
    <w:name w:val="FS Title"/>
    <w:basedOn w:val="Normal"/>
    <w:rsid w:val="00837C80"/>
    <w:pPr>
      <w:widowControl w:val="0"/>
    </w:pPr>
    <w:rPr>
      <w:rFonts w:cs="Tahoma"/>
      <w:bCs/>
      <w:sz w:val="32"/>
      <w:lang w:val="en-GB" w:bidi="en-US"/>
    </w:rPr>
  </w:style>
  <w:style w:type="paragraph" w:styleId="Header">
    <w:name w:val="header"/>
    <w:basedOn w:val="Normal"/>
    <w:link w:val="HeaderChar"/>
    <w:rsid w:val="00B116A9"/>
    <w:pPr>
      <w:tabs>
        <w:tab w:val="center" w:pos="4153"/>
        <w:tab w:val="right" w:pos="8306"/>
      </w:tabs>
    </w:pPr>
    <w:rPr>
      <w:sz w:val="20"/>
    </w:rPr>
  </w:style>
  <w:style w:type="paragraph" w:styleId="Footer">
    <w:name w:val="footer"/>
    <w:basedOn w:val="Normal"/>
    <w:rsid w:val="00B116A9"/>
    <w:pPr>
      <w:tabs>
        <w:tab w:val="center" w:pos="4153"/>
        <w:tab w:val="right" w:pos="8306"/>
      </w:tabs>
    </w:pPr>
    <w:rPr>
      <w:sz w:val="20"/>
    </w:rPr>
  </w:style>
  <w:style w:type="paragraph" w:styleId="Title">
    <w:name w:val="Title"/>
    <w:basedOn w:val="Normal"/>
    <w:pPr>
      <w:jc w:val="center"/>
    </w:pPr>
    <w:rPr>
      <w:b/>
      <w:bCs/>
      <w:i/>
      <w:iCs/>
    </w:rPr>
  </w:style>
  <w:style w:type="paragraph" w:customStyle="1" w:styleId="AARTableText">
    <w:name w:val="AAR Table Text"/>
    <w:basedOn w:val="Normal"/>
    <w:qFormat/>
    <w:rsid w:val="00837C80"/>
    <w:pPr>
      <w:spacing w:before="60" w:after="60"/>
    </w:pPr>
    <w:rPr>
      <w:rFonts w:cs="Arial"/>
      <w:sz w:val="20"/>
      <w:szCs w:val="20"/>
    </w:rPr>
  </w:style>
  <w:style w:type="paragraph" w:styleId="BalloonText">
    <w:name w:val="Balloon Text"/>
    <w:basedOn w:val="Normal"/>
    <w:semiHidden/>
    <w:rsid w:val="00487BB5"/>
    <w:rPr>
      <w:rFonts w:ascii="Tahoma" w:hAnsi="Tahoma" w:cs="Tahoma"/>
      <w:sz w:val="16"/>
      <w:szCs w:val="16"/>
    </w:rPr>
  </w:style>
  <w:style w:type="character" w:styleId="PageNumber">
    <w:name w:val="page number"/>
    <w:rsid w:val="00C62816"/>
    <w:rPr>
      <w:rFonts w:ascii="Arial" w:hAnsi="Arial"/>
      <w:sz w:val="20"/>
    </w:rPr>
  </w:style>
  <w:style w:type="character" w:styleId="Hyperlink">
    <w:name w:val="Hyperlink"/>
    <w:rsid w:val="00334CD5"/>
    <w:rPr>
      <w:color w:val="0000FF"/>
      <w:u w:val="single"/>
    </w:rPr>
  </w:style>
  <w:style w:type="character" w:styleId="CommentReference">
    <w:name w:val="annotation reference"/>
    <w:basedOn w:val="DefaultParagraphFont"/>
    <w:uiPriority w:val="99"/>
    <w:rsid w:val="00EA6A03"/>
    <w:rPr>
      <w:sz w:val="16"/>
      <w:szCs w:val="16"/>
    </w:rPr>
  </w:style>
  <w:style w:type="character" w:customStyle="1" w:styleId="CommentTextChar">
    <w:name w:val="Comment Text Char"/>
    <w:basedOn w:val="DefaultParagraphFont"/>
    <w:link w:val="CommentText"/>
    <w:uiPriority w:val="99"/>
    <w:rsid w:val="00246FD2"/>
    <w:rPr>
      <w:rFonts w:ascii="Arial" w:hAnsi="Arial"/>
      <w:lang w:eastAsia="en-US"/>
    </w:rPr>
  </w:style>
  <w:style w:type="paragraph" w:styleId="CommentSubject">
    <w:name w:val="annotation subject"/>
    <w:basedOn w:val="Normal"/>
    <w:link w:val="CommentSubjectChar"/>
    <w:rsid w:val="00AB791A"/>
    <w:rPr>
      <w:b/>
      <w:bCs/>
      <w:sz w:val="20"/>
      <w:szCs w:val="20"/>
    </w:rPr>
  </w:style>
  <w:style w:type="character" w:customStyle="1" w:styleId="CommentSubjectChar">
    <w:name w:val="Comment Subject Char"/>
    <w:basedOn w:val="DefaultParagraphFont"/>
    <w:link w:val="CommentSubject"/>
    <w:rsid w:val="00AB791A"/>
    <w:rPr>
      <w:rFonts w:ascii="Arial" w:hAnsi="Arial"/>
      <w:b/>
      <w:bCs/>
      <w:lang w:eastAsia="en-US"/>
    </w:rPr>
  </w:style>
  <w:style w:type="paragraph" w:customStyle="1" w:styleId="AARBullet">
    <w:name w:val="AAR Bullet"/>
    <w:basedOn w:val="Normal"/>
    <w:qFormat/>
    <w:rsid w:val="008D6BEA"/>
    <w:pPr>
      <w:numPr>
        <w:numId w:val="3"/>
      </w:numPr>
      <w:spacing w:before="60" w:after="60"/>
    </w:pPr>
    <w:rPr>
      <w:rFonts w:cs="Arial"/>
      <w:sz w:val="20"/>
    </w:rPr>
  </w:style>
  <w:style w:type="character" w:customStyle="1" w:styleId="HeaderChar">
    <w:name w:val="Header Char"/>
    <w:basedOn w:val="DefaultParagraphFont"/>
    <w:link w:val="Header"/>
    <w:rsid w:val="00730E4B"/>
    <w:rPr>
      <w:rFonts w:ascii="Arial" w:hAnsi="Arial"/>
      <w:szCs w:val="24"/>
      <w:lang w:eastAsia="en-US"/>
    </w:rPr>
  </w:style>
  <w:style w:type="paragraph" w:customStyle="1" w:styleId="142Tabletext2">
    <w:name w:val="1.4.2 Table text2"/>
    <w:basedOn w:val="Normal"/>
    <w:uiPriority w:val="22"/>
    <w:qFormat/>
    <w:rsid w:val="00275286"/>
    <w:pPr>
      <w:ind w:left="142" w:hanging="142"/>
      <w:jc w:val="right"/>
    </w:pPr>
    <w:rPr>
      <w:sz w:val="18"/>
      <w:szCs w:val="20"/>
      <w:lang w:val="en-GB"/>
    </w:rPr>
  </w:style>
  <w:style w:type="paragraph" w:styleId="ListParagraph">
    <w:name w:val="List Paragraph"/>
    <w:basedOn w:val="Normal"/>
    <w:uiPriority w:val="34"/>
    <w:rsid w:val="00C20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258561">
      <w:bodyDiv w:val="1"/>
      <w:marLeft w:val="0"/>
      <w:marRight w:val="0"/>
      <w:marTop w:val="0"/>
      <w:marBottom w:val="0"/>
      <w:divBdr>
        <w:top w:val="none" w:sz="0" w:space="0" w:color="auto"/>
        <w:left w:val="none" w:sz="0" w:space="0" w:color="auto"/>
        <w:bottom w:val="none" w:sz="0" w:space="0" w:color="auto"/>
        <w:right w:val="none" w:sz="0" w:space="0" w:color="auto"/>
      </w:divBdr>
    </w:div>
    <w:div w:id="2073120350">
      <w:bodyDiv w:val="1"/>
      <w:marLeft w:val="0"/>
      <w:marRight w:val="0"/>
      <w:marTop w:val="0"/>
      <w:marBottom w:val="0"/>
      <w:divBdr>
        <w:top w:val="none" w:sz="0" w:space="0" w:color="auto"/>
        <w:left w:val="none" w:sz="0" w:space="0" w:color="auto"/>
        <w:bottom w:val="none" w:sz="0" w:space="0" w:color="auto"/>
        <w:right w:val="none" w:sz="0" w:space="0" w:color="auto"/>
      </w:divBdr>
    </w:div>
    <w:div w:id="20993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32651-431C-4B16-B0D8-F0DA9143F1A3}"/>
</file>

<file path=customXml/itemProps2.xml><?xml version="1.0" encoding="utf-8"?>
<ds:datastoreItem xmlns:ds="http://schemas.openxmlformats.org/officeDocument/2006/customXml" ds:itemID="{26ABFDFD-48E4-4453-84F6-E4854EBBFF0C}"/>
</file>

<file path=customXml/itemProps3.xml><?xml version="1.0" encoding="utf-8"?>
<ds:datastoreItem xmlns:ds="http://schemas.openxmlformats.org/officeDocument/2006/customXml" ds:itemID="{8FDD6C45-E9A3-49C6-B198-4FA3500BCC85}"/>
</file>

<file path=customXml/itemProps4.xml><?xml version="1.0" encoding="utf-8"?>
<ds:datastoreItem xmlns:ds="http://schemas.openxmlformats.org/officeDocument/2006/customXml" ds:itemID="{4F5D818E-28DF-4179-809F-210AB8B72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4E0A95-6B9F-41BF-BDD9-F511D6758DBC}">
  <ds:schemaRefs>
    <ds:schemaRef ds:uri="Microsoft.SharePoint.Taxonomy.ContentTypeSync"/>
  </ds:schemaRefs>
</ds:datastoreItem>
</file>

<file path=customXml/itemProps6.xml><?xml version="1.0" encoding="utf-8"?>
<ds:datastoreItem xmlns:ds="http://schemas.openxmlformats.org/officeDocument/2006/customXml" ds:itemID="{4E7D1BE6-9425-464F-94BA-27E48D8C3E32}"/>
</file>

<file path=docProps/app.xml><?xml version="1.0" encoding="utf-8"?>
<Properties xmlns="http://schemas.openxmlformats.org/officeDocument/2006/extended-properties" xmlns:vt="http://schemas.openxmlformats.org/officeDocument/2006/docPropsVTypes">
  <Template>Normal</Template>
  <TotalTime>7</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5031</CharactersWithSpaces>
  <SharedDoc>false</SharedDoc>
  <HLinks>
    <vt:vector size="6" baseType="variant">
      <vt:variant>
        <vt:i4>720993</vt:i4>
      </vt:variant>
      <vt:variant>
        <vt:i4>0</vt:i4>
      </vt:variant>
      <vt:variant>
        <vt:i4>0</vt:i4>
      </vt:variant>
      <vt:variant>
        <vt:i4>5</vt:i4>
      </vt:variant>
      <vt:variant>
        <vt:lpwstr>\\fsfile\Data\Standards Management\APPLICATIONS\A1051-A1100\Guidance document for clock start.doc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tritta</dc:creator>
  <cp:lastModifiedBy>coughc</cp:lastModifiedBy>
  <cp:revision>4</cp:revision>
  <cp:lastPrinted>2007-08-06T23:36:00Z</cp:lastPrinted>
  <dcterms:created xsi:type="dcterms:W3CDTF">2018-01-09T23:08:00Z</dcterms:created>
  <dcterms:modified xsi:type="dcterms:W3CDTF">2018-01-09T23:14:00Z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0314a4ba-d4b9-4f7f-8f00-00b1ad9ad398</vt:lpwstr>
  </property>
  <property fmtid="{D5CDD505-2E9C-101B-9397-08002B2CF9AE}" pid="3" name="ContentTypeId">
    <vt:lpwstr>0x010100CB2FFA9FD6109347A9495CD5860AFAE6</vt:lpwstr>
  </property>
  <property fmtid="{D5CDD505-2E9C-101B-9397-08002B2CF9AE}" pid="4" name="BCS_">
    <vt:lpwstr>40;#Evaluation|43bd8487-b9f6-4055-946c-a118d364275d</vt:lpwstr>
  </property>
  <property fmtid="{D5CDD505-2E9C-101B-9397-08002B2CF9AE}" pid="5" name="_dlc_DocIdItemGuid">
    <vt:lpwstr>2128a936-d2d3-4299-bfdc-cdb9498871f3</vt:lpwstr>
  </property>
  <property fmtid="{D5CDD505-2E9C-101B-9397-08002B2CF9AE}" pid="6" name="DisposalClass">
    <vt:lpwstr/>
  </property>
</Properties>
</file>